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9C7" w:rsidRPr="00105190" w:rsidRDefault="00646DD1">
      <w:pPr>
        <w:widowControl w:val="0"/>
        <w:jc w:val="center"/>
        <w:rPr>
          <w:rFonts w:ascii="PT Astra Serif" w:hAnsi="PT Astra Serif"/>
          <w:b/>
        </w:rPr>
      </w:pPr>
      <w:bookmarkStart w:id="0" w:name="_GoBack"/>
      <w:bookmarkEnd w:id="0"/>
      <w:r w:rsidRPr="00105190">
        <w:rPr>
          <w:rFonts w:ascii="PT Astra Serif" w:hAnsi="PT Astra Serif"/>
          <w:b/>
          <w:sz w:val="28"/>
          <w:szCs w:val="28"/>
        </w:rPr>
        <w:t>Аналитическая записка</w:t>
      </w:r>
    </w:p>
    <w:p w:rsidR="00BA19C7" w:rsidRDefault="00646DD1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05190">
        <w:rPr>
          <w:rFonts w:ascii="PT Astra Serif" w:hAnsi="PT Astra Serif"/>
          <w:b/>
          <w:sz w:val="28"/>
          <w:szCs w:val="28"/>
        </w:rPr>
        <w:t xml:space="preserve">о результатах оценки эффективности предоставленных налоговых расходов </w:t>
      </w:r>
      <w:r w:rsidR="001E2753" w:rsidRPr="00105190">
        <w:rPr>
          <w:rFonts w:ascii="PT Astra Serif" w:hAnsi="PT Astra Serif"/>
          <w:b/>
          <w:sz w:val="28"/>
          <w:szCs w:val="28"/>
        </w:rPr>
        <w:t>города Югорска</w:t>
      </w:r>
      <w:r w:rsidR="009E5FF5">
        <w:rPr>
          <w:rFonts w:ascii="PT Astra Serif" w:hAnsi="PT Astra Serif"/>
          <w:b/>
          <w:sz w:val="28"/>
          <w:szCs w:val="28"/>
        </w:rPr>
        <w:t xml:space="preserve"> </w:t>
      </w:r>
      <w:r w:rsidRPr="00105190">
        <w:rPr>
          <w:rFonts w:ascii="PT Astra Serif" w:hAnsi="PT Astra Serif"/>
          <w:b/>
          <w:sz w:val="28"/>
          <w:szCs w:val="28"/>
        </w:rPr>
        <w:t>за 20</w:t>
      </w:r>
      <w:r w:rsidR="001E2753" w:rsidRPr="00105190">
        <w:rPr>
          <w:rFonts w:ascii="PT Astra Serif" w:hAnsi="PT Astra Serif"/>
          <w:b/>
          <w:sz w:val="28"/>
          <w:szCs w:val="28"/>
        </w:rPr>
        <w:t>2</w:t>
      </w:r>
      <w:r w:rsidR="00C50D48" w:rsidRPr="00105190">
        <w:rPr>
          <w:rFonts w:ascii="PT Astra Serif" w:hAnsi="PT Astra Serif"/>
          <w:b/>
          <w:sz w:val="28"/>
          <w:szCs w:val="28"/>
        </w:rPr>
        <w:t>3</w:t>
      </w:r>
      <w:r w:rsidRPr="00105190">
        <w:rPr>
          <w:rFonts w:ascii="PT Astra Serif" w:hAnsi="PT Astra Serif"/>
          <w:b/>
          <w:sz w:val="28"/>
          <w:szCs w:val="28"/>
        </w:rPr>
        <w:t xml:space="preserve"> год</w:t>
      </w:r>
      <w:r w:rsidR="00662F2D">
        <w:rPr>
          <w:rFonts w:ascii="PT Astra Serif" w:hAnsi="PT Astra Serif"/>
          <w:sz w:val="28"/>
          <w:szCs w:val="28"/>
        </w:rPr>
        <w:t xml:space="preserve"> </w:t>
      </w:r>
      <w:r w:rsidR="00105190" w:rsidRPr="00977448">
        <w:rPr>
          <w:rFonts w:ascii="PT Astra Serif" w:hAnsi="PT Astra Serif"/>
          <w:b/>
          <w:sz w:val="28"/>
          <w:szCs w:val="28"/>
        </w:rPr>
        <w:t>(уточнен</w:t>
      </w:r>
      <w:r w:rsidR="00105190">
        <w:rPr>
          <w:rFonts w:ascii="PT Astra Serif" w:hAnsi="PT Astra Serif"/>
          <w:b/>
          <w:sz w:val="28"/>
          <w:szCs w:val="28"/>
        </w:rPr>
        <w:t>а в соответствии с формой   № 5 – НМ «О налоговой базе и структуре начислений по местным налогам» по состоянию на 01.09.202</w:t>
      </w:r>
      <w:r w:rsidR="00A4369B">
        <w:rPr>
          <w:rFonts w:ascii="PT Astra Serif" w:hAnsi="PT Astra Serif"/>
          <w:b/>
          <w:sz w:val="28"/>
          <w:szCs w:val="28"/>
        </w:rPr>
        <w:t>4</w:t>
      </w:r>
      <w:r w:rsidR="00662F2D">
        <w:rPr>
          <w:rFonts w:ascii="PT Astra Serif" w:hAnsi="PT Astra Serif"/>
          <w:sz w:val="28"/>
          <w:szCs w:val="28"/>
        </w:rPr>
        <w:t>)</w:t>
      </w:r>
    </w:p>
    <w:p w:rsidR="00662F2D" w:rsidRPr="00D03ABD" w:rsidRDefault="00662F2D">
      <w:pPr>
        <w:widowControl w:val="0"/>
        <w:jc w:val="center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C50D48">
        <w:rPr>
          <w:rFonts w:ascii="PT Astra Serif" w:hAnsi="PT Astra Serif"/>
          <w:sz w:val="28"/>
          <w:szCs w:val="28"/>
        </w:rPr>
        <w:t>3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</w:t>
      </w:r>
      <w:r w:rsidRPr="00E2046B">
        <w:rPr>
          <w:rFonts w:ascii="PT Astra Serif" w:hAnsi="PT Astra Serif"/>
          <w:sz w:val="28"/>
          <w:szCs w:val="28"/>
        </w:rPr>
        <w:t>утвержденным постановлением</w:t>
      </w:r>
      <w:r w:rsidR="00CF3EF1" w:rsidRPr="00E2046B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9D5DF0">
        <w:rPr>
          <w:rFonts w:ascii="PT Astra Serif" w:hAnsi="PT Astra Serif"/>
          <w:sz w:val="28"/>
          <w:szCs w:val="28"/>
        </w:rPr>
        <w:t xml:space="preserve"> </w:t>
      </w:r>
      <w:r w:rsidR="00CF3EF1" w:rsidRPr="00E2046B">
        <w:rPr>
          <w:rFonts w:ascii="PT Astra Serif" w:hAnsi="PT Astra Serif"/>
          <w:sz w:val="28"/>
          <w:szCs w:val="28"/>
        </w:rPr>
        <w:t>расходов города Югорска»</w:t>
      </w:r>
      <w:r w:rsidR="00E262CB" w:rsidRPr="00E2046B">
        <w:rPr>
          <w:rFonts w:ascii="PT Astra Serif" w:hAnsi="PT Astra Serif"/>
          <w:sz w:val="28"/>
          <w:szCs w:val="28"/>
        </w:rPr>
        <w:t xml:space="preserve"> (далее – Порядок).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Оценка налоговых расходов проведена на основе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7B34A8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</w:t>
      </w:r>
      <w:r w:rsidR="007B34A8" w:rsidRPr="00E2046B">
        <w:rPr>
          <w:rFonts w:ascii="PT Astra Serif" w:hAnsi="PT Astra Serif"/>
          <w:sz w:val="28"/>
          <w:szCs w:val="28"/>
        </w:rPr>
        <w:t xml:space="preserve"> предоставления государственной (муниципальной) </w:t>
      </w:r>
      <w:r w:rsidRPr="00E2046B">
        <w:rPr>
          <w:rFonts w:ascii="PT Astra Serif" w:hAnsi="PT Astra Serif"/>
          <w:sz w:val="28"/>
          <w:szCs w:val="28"/>
        </w:rPr>
        <w:t>поддержки в виде налоговых льгот.</w:t>
      </w:r>
    </w:p>
    <w:p w:rsidR="00BA19C7" w:rsidRPr="00E2046B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 сформирова</w:t>
      </w:r>
      <w:r w:rsidRPr="00E2046B">
        <w:rPr>
          <w:rFonts w:ascii="PT Astra Serif" w:hAnsi="PT Astra Serif"/>
          <w:sz w:val="28"/>
          <w:szCs w:val="28"/>
        </w:rPr>
        <w:t>н</w:t>
      </w:r>
      <w:r w:rsidR="00646DD1" w:rsidRPr="00E2046B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E2046B">
        <w:rPr>
          <w:rFonts w:ascii="PT Astra Serif" w:hAnsi="PT Astra Serif"/>
          <w:sz w:val="28"/>
          <w:szCs w:val="28"/>
        </w:rPr>
        <w:t>города Югорска</w:t>
      </w:r>
      <w:r w:rsidR="00DA3CCA" w:rsidRPr="00E2046B">
        <w:rPr>
          <w:rStyle w:val="ae"/>
          <w:rFonts w:ascii="PT Astra Serif" w:hAnsi="PT Astra Serif"/>
          <w:sz w:val="28"/>
          <w:szCs w:val="28"/>
        </w:rPr>
        <w:footnoteReference w:id="1"/>
      </w:r>
      <w:r w:rsidR="00646DD1" w:rsidRPr="00E2046B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E2046B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8571C5" w:rsidRPr="00E2046B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E2046B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E2046B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E2046B">
        <w:rPr>
          <w:rFonts w:ascii="PT Astra Serif" w:eastAsia="Calibri" w:hAnsi="PT Astra Serif"/>
          <w:sz w:val="28"/>
          <w:szCs w:val="28"/>
        </w:rPr>
        <w:t>»</w:t>
      </w:r>
      <w:r w:rsidR="00646DD1" w:rsidRPr="00E2046B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E2046B">
        <w:rPr>
          <w:rFonts w:ascii="PT Astra Serif" w:hAnsi="PT Astra Serif"/>
          <w:sz w:val="28"/>
          <w:szCs w:val="28"/>
        </w:rPr>
        <w:t>муниципальным</w:t>
      </w:r>
      <w:r w:rsidR="00646DD1" w:rsidRPr="00E2046B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E2046B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bCs/>
          <w:sz w:val="28"/>
          <w:szCs w:val="28"/>
          <w:lang w:eastAsia="en-US"/>
        </w:rPr>
        <w:t>В Перечень включен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</w:t>
      </w:r>
      <w:r w:rsidR="006431A3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C50D48">
        <w:rPr>
          <w:rFonts w:ascii="PT Astra Serif" w:hAnsi="PT Astra Serif"/>
          <w:bCs/>
          <w:sz w:val="28"/>
          <w:szCs w:val="28"/>
          <w:lang w:eastAsia="en-US"/>
        </w:rPr>
        <w:t>1</w:t>
      </w:r>
      <w:r w:rsidR="002D23DF">
        <w:rPr>
          <w:rFonts w:ascii="PT Astra Serif" w:hAnsi="PT Astra Serif"/>
          <w:bCs/>
          <w:sz w:val="28"/>
          <w:szCs w:val="28"/>
          <w:lang w:eastAsia="en-US"/>
        </w:rPr>
        <w:t>6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расход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ов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, обусловленны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льготами, пониженными ставками, установленными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E2046B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="0065685C" w:rsidRPr="00E2046B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AC042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 w:rsidRPr="00E2046B">
        <w:rPr>
          <w:rFonts w:ascii="PT Astra Serif" w:hAnsi="PT Astra Serif"/>
          <w:sz w:val="28"/>
          <w:szCs w:val="28"/>
        </w:rPr>
        <w:t>, а именно «</w:t>
      </w:r>
      <w:r w:rsidRPr="00E2046B">
        <w:rPr>
          <w:rFonts w:ascii="PT Astra Serif" w:hAnsi="PT Astra Serif"/>
          <w:sz w:val="28"/>
          <w:szCs w:val="28"/>
        </w:rPr>
        <w:t>стимулирующие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="00C9430B" w:rsidRPr="00E2046B">
        <w:rPr>
          <w:rFonts w:ascii="PT Astra Serif" w:hAnsi="PT Astra Serif"/>
          <w:sz w:val="28"/>
          <w:szCs w:val="28"/>
        </w:rPr>
        <w:t xml:space="preserve"> и</w:t>
      </w:r>
      <w:r w:rsidR="000C510E">
        <w:rPr>
          <w:rFonts w:ascii="PT Astra Serif" w:hAnsi="PT Astra Serif"/>
          <w:sz w:val="28"/>
          <w:szCs w:val="28"/>
        </w:rPr>
        <w:t xml:space="preserve"> </w:t>
      </w:r>
      <w:r w:rsidR="00363E8E" w:rsidRPr="00E2046B">
        <w:rPr>
          <w:rFonts w:ascii="PT Astra Serif" w:hAnsi="PT Astra Serif"/>
          <w:sz w:val="28"/>
          <w:szCs w:val="28"/>
        </w:rPr>
        <w:t>«</w:t>
      </w:r>
      <w:r w:rsidRPr="00E2046B">
        <w:rPr>
          <w:rFonts w:ascii="PT Astra Serif" w:hAnsi="PT Astra Serif"/>
          <w:sz w:val="28"/>
          <w:szCs w:val="28"/>
        </w:rPr>
        <w:t>социальн</w:t>
      </w:r>
      <w:r w:rsidR="00C9430B" w:rsidRPr="00E2046B">
        <w:rPr>
          <w:rFonts w:ascii="PT Astra Serif" w:hAnsi="PT Astra Serif"/>
          <w:sz w:val="28"/>
          <w:szCs w:val="28"/>
        </w:rPr>
        <w:t>ая поддержка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7C6D1A" w:rsidRPr="00E2046B" w:rsidRDefault="007C6D1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Паспорт налоговых расходов за 202</w:t>
      </w:r>
      <w:r w:rsidR="00C50D48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 сформирован кураторами налоговых расходов </w:t>
      </w:r>
      <w:r w:rsidR="00C105CB" w:rsidRPr="00E2046B">
        <w:rPr>
          <w:rFonts w:ascii="PT Astra Serif" w:hAnsi="PT Astra Serif"/>
          <w:sz w:val="28"/>
          <w:szCs w:val="28"/>
        </w:rPr>
        <w:t>в соответствии с Перечнем</w:t>
      </w:r>
      <w:r w:rsidR="002D23DF">
        <w:rPr>
          <w:rFonts w:ascii="PT Astra Serif" w:hAnsi="PT Astra Serif"/>
          <w:sz w:val="28"/>
          <w:szCs w:val="28"/>
        </w:rPr>
        <w:t>.</w:t>
      </w:r>
    </w:p>
    <w:p w:rsidR="00321551" w:rsidRPr="00E2046B" w:rsidRDefault="00646DD1" w:rsidP="00321551">
      <w:pPr>
        <w:autoSpaceDE w:val="0"/>
        <w:ind w:firstLine="709"/>
        <w:jc w:val="both"/>
      </w:pPr>
      <w:r w:rsidRPr="00E2046B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9D5DF0">
        <w:rPr>
          <w:rFonts w:ascii="PT Astra Serif" w:hAnsi="PT Astra Serif"/>
          <w:sz w:val="28"/>
          <w:szCs w:val="28"/>
        </w:rPr>
        <w:t xml:space="preserve"> </w:t>
      </w:r>
      <w:r w:rsidR="00B83B56" w:rsidRPr="00E2046B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E2046B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E2046B">
        <w:rPr>
          <w:rFonts w:ascii="PT Astra Serif" w:hAnsi="PT Astra Serif"/>
          <w:sz w:val="28"/>
          <w:szCs w:val="28"/>
        </w:rPr>
        <w:t xml:space="preserve">. </w:t>
      </w:r>
      <w:r w:rsidR="00321551" w:rsidRPr="00E2046B">
        <w:rPr>
          <w:sz w:val="28"/>
          <w:szCs w:val="28"/>
        </w:rPr>
        <w:t>Результаты оценки налоговых расходов отражены в настоящей аналитической записке и сводном отчете об оценке эффективности предоставленных налоговых расходов за 202</w:t>
      </w:r>
      <w:r w:rsidR="0087721C">
        <w:rPr>
          <w:sz w:val="28"/>
          <w:szCs w:val="28"/>
        </w:rPr>
        <w:t>3</w:t>
      </w:r>
      <w:r w:rsidR="00321551" w:rsidRPr="00E2046B">
        <w:rPr>
          <w:sz w:val="28"/>
          <w:szCs w:val="28"/>
        </w:rPr>
        <w:t xml:space="preserve"> год (приложение).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41FBE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C41FBE">
        <w:rPr>
          <w:rFonts w:ascii="PT Astra Serif" w:hAnsi="PT Astra Serif"/>
          <w:iCs/>
          <w:spacing w:val="3"/>
          <w:sz w:val="28"/>
          <w:szCs w:val="28"/>
        </w:rPr>
        <w:t>2</w:t>
      </w:r>
      <w:r w:rsidR="0087721C" w:rsidRPr="00C41FBE">
        <w:rPr>
          <w:rFonts w:ascii="PT Astra Serif" w:hAnsi="PT Astra Serif"/>
          <w:iCs/>
          <w:spacing w:val="3"/>
          <w:sz w:val="28"/>
          <w:szCs w:val="28"/>
        </w:rPr>
        <w:t>3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</w:t>
      </w:r>
      <w:r w:rsidR="00C41FBE" w:rsidRPr="00C41FBE">
        <w:rPr>
          <w:rFonts w:ascii="PT Astra Serif" w:hAnsi="PT Astra Serif"/>
          <w:iCs/>
          <w:spacing w:val="3"/>
          <w:sz w:val="28"/>
          <w:szCs w:val="28"/>
        </w:rPr>
        <w:t>уменьшилась</w:t>
      </w:r>
      <w:r w:rsidR="000C510E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t xml:space="preserve">на </w:t>
      </w:r>
      <w:r w:rsidR="009E5FF5">
        <w:rPr>
          <w:rFonts w:ascii="PT Astra Serif" w:hAnsi="PT Astra Serif"/>
          <w:iCs/>
          <w:spacing w:val="3"/>
          <w:sz w:val="28"/>
          <w:szCs w:val="28"/>
        </w:rPr>
        <w:t>0,9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t>% по сравнению с результатами 202</w:t>
      </w:r>
      <w:r w:rsidR="0087721C" w:rsidRPr="00C41FBE">
        <w:rPr>
          <w:rFonts w:ascii="PT Astra Serif" w:hAnsi="PT Astra Serif"/>
          <w:iCs/>
          <w:spacing w:val="3"/>
          <w:sz w:val="28"/>
          <w:szCs w:val="28"/>
        </w:rPr>
        <w:t>2</w:t>
      </w:r>
      <w:r w:rsidR="00CF4184"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года и составила</w:t>
      </w:r>
      <w:r w:rsidR="000C510E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9E5FF5">
        <w:rPr>
          <w:rFonts w:ascii="PT Astra Serif" w:hAnsi="PT Astra Serif"/>
          <w:iCs/>
          <w:spacing w:val="3"/>
          <w:sz w:val="28"/>
          <w:szCs w:val="28"/>
        </w:rPr>
        <w:t xml:space="preserve">21 213,4 </w:t>
      </w:r>
      <w:r w:rsidR="00243162" w:rsidRPr="00C41FBE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C41FBE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 xml:space="preserve">. </w:t>
      </w:r>
      <w:r w:rsidR="00C611CF" w:rsidRPr="00C41FBE">
        <w:rPr>
          <w:rFonts w:ascii="PT Astra Serif" w:hAnsi="PT Astra Serif"/>
          <w:iCs/>
          <w:spacing w:val="3"/>
          <w:sz w:val="28"/>
          <w:szCs w:val="28"/>
        </w:rPr>
        <w:t xml:space="preserve">Доля налоговых расходов в объеме налоговых и неналоговых доходов бюджета </w:t>
      </w:r>
      <w:r w:rsidR="00C611CF" w:rsidRPr="00C41FBE">
        <w:rPr>
          <w:rFonts w:ascii="PT Astra Serif" w:hAnsi="PT Astra Serif"/>
          <w:iCs/>
          <w:spacing w:val="3"/>
          <w:sz w:val="28"/>
          <w:szCs w:val="28"/>
        </w:rPr>
        <w:lastRenderedPageBreak/>
        <w:t xml:space="preserve">города Югорска снизилась и </w:t>
      </w:r>
      <w:r w:rsidRPr="00C41FBE">
        <w:rPr>
          <w:rFonts w:ascii="PT Astra Serif" w:hAnsi="PT Astra Serif"/>
          <w:iCs/>
          <w:spacing w:val="3"/>
          <w:sz w:val="28"/>
          <w:szCs w:val="28"/>
        </w:rPr>
        <w:t>составила</w:t>
      </w:r>
      <w:r w:rsidR="009E5FF5">
        <w:rPr>
          <w:rFonts w:ascii="PT Astra Serif" w:hAnsi="PT Astra Serif"/>
          <w:iCs/>
          <w:spacing w:val="3"/>
          <w:sz w:val="28"/>
          <w:szCs w:val="28"/>
        </w:rPr>
        <w:t xml:space="preserve"> 1,02</w:t>
      </w:r>
      <w:r w:rsidR="002D23DF" w:rsidRPr="00C41FBE">
        <w:rPr>
          <w:rFonts w:ascii="PT Astra Serif" w:hAnsi="PT Astra Serif"/>
          <w:iCs/>
          <w:color w:val="000000"/>
          <w:spacing w:val="3"/>
          <w:sz w:val="28"/>
          <w:szCs w:val="28"/>
        </w:rPr>
        <w:t>%</w:t>
      </w:r>
      <w:r w:rsidR="00C611CF" w:rsidRPr="00C41FBE">
        <w:rPr>
          <w:rFonts w:ascii="PT Astra Serif" w:hAnsi="PT Astra Serif"/>
          <w:iCs/>
          <w:color w:val="000000"/>
          <w:spacing w:val="3"/>
          <w:sz w:val="28"/>
          <w:szCs w:val="28"/>
        </w:rPr>
        <w:t>, при этом общий объем</w:t>
      </w:r>
      <w:r w:rsidR="006431A3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налоговых и неналоговых доходов бюджета города увеличился на </w:t>
      </w:r>
      <w:r w:rsidR="002D23DF">
        <w:rPr>
          <w:rFonts w:ascii="PT Astra Serif" w:hAnsi="PT Astra Serif"/>
          <w:iCs/>
          <w:spacing w:val="3"/>
          <w:sz w:val="28"/>
          <w:szCs w:val="28"/>
        </w:rPr>
        <w:t>9,7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% (или на </w:t>
      </w:r>
      <w:r w:rsidR="002D23DF">
        <w:rPr>
          <w:rFonts w:ascii="PT Astra Serif" w:hAnsi="PT Astra Serif"/>
          <w:iCs/>
          <w:spacing w:val="3"/>
          <w:sz w:val="28"/>
          <w:szCs w:val="28"/>
        </w:rPr>
        <w:t xml:space="preserve">183 232,5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>тыс. рублей)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>.</w:t>
      </w:r>
      <w:r w:rsidR="00FA2E54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</w:t>
      </w:r>
      <w:r w:rsidR="00DA3CCA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1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DA3CCA" w:rsidRPr="00E2046B" w:rsidRDefault="00DA3CC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1</w:t>
      </w:r>
    </w:p>
    <w:p w:rsidR="00D03ABD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за 20</w:t>
      </w:r>
      <w:r w:rsidR="007B34A8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1</w:t>
      </w:r>
      <w:r w:rsidRPr="00E2046B">
        <w:rPr>
          <w:rFonts w:ascii="PT Astra Serif" w:hAnsi="PT Astra Serif"/>
          <w:sz w:val="28"/>
          <w:szCs w:val="28"/>
        </w:rPr>
        <w:t>– 20</w:t>
      </w:r>
      <w:r w:rsidR="0091605D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годы</w:t>
      </w:r>
    </w:p>
    <w:p w:rsidR="009E5FF5" w:rsidRPr="00E2046B" w:rsidRDefault="009E5FF5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</w:p>
    <w:tbl>
      <w:tblPr>
        <w:tblW w:w="100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178"/>
        <w:gridCol w:w="1417"/>
        <w:gridCol w:w="1450"/>
        <w:gridCol w:w="1450"/>
      </w:tblGrid>
      <w:tr w:rsidR="007B34A8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9E5FF5" w:rsidRDefault="007B34A8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9E5FF5" w:rsidRDefault="007B34A8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9E5FF5" w:rsidRDefault="007B34A8" w:rsidP="0087721C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9E5FF5">
              <w:rPr>
                <w:rFonts w:ascii="PT Astra Serif" w:hAnsi="PT Astra Serif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A8" w:rsidRPr="009E5FF5" w:rsidRDefault="007B34A8" w:rsidP="0087721C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9E5FF5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A8" w:rsidRPr="009E5FF5" w:rsidRDefault="007B34A8" w:rsidP="0087721C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Pr="009E5FF5">
              <w:rPr>
                <w:rFonts w:ascii="PT Astra Serif" w:hAnsi="PT Astra Serif"/>
                <w:b/>
                <w:sz w:val="24"/>
                <w:szCs w:val="24"/>
              </w:rPr>
              <w:t>год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1 556 942,6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1 888 161,2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2F4232" w:rsidP="00281F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2 071 393,7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20 554,6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F0075B" w:rsidP="00F0075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21</w:t>
            </w:r>
            <w:r w:rsidR="009E5FF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sz w:val="24"/>
                <w:szCs w:val="24"/>
              </w:rPr>
              <w:t>213,4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F0075B" w:rsidP="004442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99,1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E70FE1" w:rsidP="00281F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1,02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 xml:space="preserve">Поступление налога на имущество физических лиц, тыс. рублей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29 955,1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2F4232" w:rsidP="00281FA3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41 386,0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решением Думы города Югорска от 18.11.2014 № 73 «О налоге на имущество физических лиц»</w:t>
            </w:r>
            <w:r w:rsidRPr="009E5FF5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18252,0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19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E70FE1" w:rsidP="00281FA3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18</w:t>
            </w:r>
            <w:r w:rsidR="009E5FF5">
              <w:rPr>
                <w:rFonts w:ascii="PT Astra Serif" w:hAnsi="PT Astra Serif"/>
                <w:sz w:val="24"/>
                <w:szCs w:val="24"/>
              </w:rPr>
              <w:t> </w:t>
            </w:r>
            <w:r w:rsidRPr="009E5FF5">
              <w:rPr>
                <w:rFonts w:ascii="PT Astra Serif" w:hAnsi="PT Astra Serif"/>
                <w:sz w:val="24"/>
                <w:szCs w:val="24"/>
              </w:rPr>
              <w:t>873</w:t>
            </w:r>
            <w:r w:rsidR="009E5FF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E70FE1" w:rsidP="00281FA3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98,7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E70FE1" w:rsidP="00281FA3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45,6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Поступление земельного налога,</w:t>
            </w:r>
          </w:p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37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446,8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40 556,1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2F4232" w:rsidP="00281FA3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37 149,4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2302,6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2274,5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F0075B" w:rsidP="002F4232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2 340,4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F0075B" w:rsidP="00281F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102,9</w:t>
            </w:r>
          </w:p>
        </w:tc>
      </w:tr>
      <w:tr w:rsidR="002F4232" w:rsidRPr="009E5FF5" w:rsidTr="009E5FF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32" w:rsidRPr="009E5FF5" w:rsidRDefault="00443A9B" w:rsidP="00F007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sz w:val="24"/>
                <w:szCs w:val="24"/>
              </w:rPr>
              <w:t>6,</w:t>
            </w:r>
            <w:r w:rsidR="00F0075B" w:rsidRPr="009E5FF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</w:tbl>
    <w:p w:rsidR="00BA19C7" w:rsidRPr="00E2046B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Информация о структуре типов </w:t>
      </w:r>
      <w:r w:rsidR="00093A6C" w:rsidRPr="00E2046B">
        <w:rPr>
          <w:rFonts w:ascii="PT Astra Serif" w:hAnsi="PT Astra Serif"/>
          <w:sz w:val="28"/>
          <w:szCs w:val="28"/>
        </w:rPr>
        <w:t>налоговых расходов за период 202</w:t>
      </w:r>
      <w:r w:rsidR="0087721C">
        <w:rPr>
          <w:rFonts w:ascii="PT Astra Serif" w:hAnsi="PT Astra Serif"/>
          <w:sz w:val="28"/>
          <w:szCs w:val="28"/>
        </w:rPr>
        <w:t>1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  <w:r w:rsidR="006431A3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E2046B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2</w:t>
      </w:r>
    </w:p>
    <w:p w:rsidR="00BA19C7" w:rsidRPr="00E2046B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Структура типов налоговых расходов за период 20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1</w:t>
      </w:r>
      <w:r w:rsidRPr="00E2046B">
        <w:rPr>
          <w:rFonts w:ascii="PT Astra Serif" w:hAnsi="PT Astra Serif"/>
          <w:sz w:val="28"/>
          <w:szCs w:val="28"/>
        </w:rPr>
        <w:t>– 20</w:t>
      </w:r>
      <w:r w:rsidR="00392C9F" w:rsidRPr="00E2046B">
        <w:rPr>
          <w:rFonts w:ascii="PT Astra Serif" w:hAnsi="PT Astra Serif"/>
          <w:sz w:val="28"/>
          <w:szCs w:val="28"/>
        </w:rPr>
        <w:t>2</w:t>
      </w:r>
      <w:r w:rsidR="0087721C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E2046B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9E5FF5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093A6C" w:rsidP="008772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  <w:r w:rsidR="0060225B"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8772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9E5FF5" w:rsidRDefault="0060225B" w:rsidP="008772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87721C"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9E5FF5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9E5FF5" w:rsidRDefault="0060225B" w:rsidP="00E157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Предоставленные 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554,6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FF74AE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F0075B"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213,4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4442B6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19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887,3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642,5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F0075B" w:rsidP="00F0075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="009E5FF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331,4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C41FBE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95,</w:t>
            </w:r>
            <w:r w:rsidR="0035271A" w:rsidRPr="009E5FF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103</w:t>
            </w: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C819E5" w:rsidP="00F0075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98,</w:t>
            </w:r>
            <w:r w:rsidR="00F0075B" w:rsidRPr="009E5FF5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4442B6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667,3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E70FE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C41FBE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4,</w:t>
            </w:r>
            <w:r w:rsidR="0035271A" w:rsidRPr="009E5FF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2F4232" w:rsidRPr="009E5FF5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32" w:rsidRPr="009E5FF5" w:rsidRDefault="002F4232" w:rsidP="00E1578D">
            <w:pPr>
              <w:rPr>
                <w:rFonts w:ascii="PT Astra Serif" w:hAnsi="PT Astra Serif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2F4232" w:rsidP="00F51BD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232" w:rsidRPr="009E5FF5" w:rsidRDefault="00C819E5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232" w:rsidRPr="009E5FF5" w:rsidRDefault="004442B6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5FF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E2046B">
        <w:rPr>
          <w:rFonts w:ascii="PT Astra Serif" w:hAnsi="PT Astra Serif"/>
          <w:sz w:val="28"/>
          <w:szCs w:val="28"/>
        </w:rPr>
        <w:t>города Югорска</w:t>
      </w:r>
      <w:r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соответствии с решением Думы города Югорска от 18.11.2014 № 73 «О налоге на имущество физических лиц» налоговые расходы предоставлены в виде налоговых льгот и пониженной налоговой ставки в отношении недвижимого имущества, по которому налоговая база определяется как кадастровая стоимость.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6 налоговым расходам (5 социальных и 1 стимулирующий). Налоговые расходы включены в муниципальную программу города Югорска «Социально-экономическое развитие и муниципальное управление». Общий объем налоговых расходов составляет </w:t>
      </w:r>
      <w:r w:rsidR="0035271A">
        <w:rPr>
          <w:rFonts w:ascii="PT Astra Serif" w:hAnsi="PT Astra Serif"/>
          <w:sz w:val="28"/>
          <w:szCs w:val="28"/>
        </w:rPr>
        <w:t>18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35271A">
        <w:rPr>
          <w:rFonts w:ascii="PT Astra Serif" w:hAnsi="PT Astra Serif"/>
          <w:sz w:val="28"/>
          <w:szCs w:val="28"/>
        </w:rPr>
        <w:t>873</w:t>
      </w:r>
      <w:r w:rsidR="004442B6" w:rsidRPr="0035271A">
        <w:rPr>
          <w:rFonts w:ascii="PT Astra Serif" w:hAnsi="PT Astra Serif"/>
          <w:sz w:val="28"/>
          <w:szCs w:val="28"/>
        </w:rPr>
        <w:t>,</w:t>
      </w:r>
      <w:r w:rsidRPr="0035271A"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Фактически в 202</w:t>
      </w:r>
      <w:r w:rsidR="00D42D68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году </w:t>
      </w:r>
      <w:r w:rsidR="005F127A">
        <w:rPr>
          <w:rFonts w:ascii="PT Astra Serif" w:hAnsi="PT Astra Serif"/>
          <w:sz w:val="28"/>
          <w:szCs w:val="28"/>
        </w:rPr>
        <w:t>510</w:t>
      </w:r>
      <w:r w:rsidR="005F127A" w:rsidRPr="00E2046B">
        <w:rPr>
          <w:rFonts w:ascii="PT Astra Serif" w:hAnsi="PT Astra Serif"/>
          <w:sz w:val="28"/>
          <w:szCs w:val="28"/>
        </w:rPr>
        <w:t xml:space="preserve"> физическ</w:t>
      </w:r>
      <w:r w:rsidR="005F127A">
        <w:rPr>
          <w:rFonts w:ascii="PT Astra Serif" w:hAnsi="PT Astra Serif"/>
          <w:sz w:val="28"/>
          <w:szCs w:val="28"/>
        </w:rPr>
        <w:t>их</w:t>
      </w:r>
      <w:r w:rsidR="005F127A" w:rsidRPr="00E2046B">
        <w:rPr>
          <w:rFonts w:ascii="PT Astra Serif" w:hAnsi="PT Astra Serif"/>
          <w:sz w:val="28"/>
          <w:szCs w:val="28"/>
        </w:rPr>
        <w:t xml:space="preserve"> лиц из числа льготных категорий воспользовались </w:t>
      </w:r>
      <w:r w:rsidRPr="00E2046B">
        <w:rPr>
          <w:rFonts w:ascii="PT Astra Serif" w:hAnsi="PT Astra Serif"/>
          <w:sz w:val="28"/>
          <w:szCs w:val="28"/>
        </w:rPr>
        <w:t>налоговыми</w:t>
      </w:r>
      <w:r w:rsidR="005B7B99">
        <w:rPr>
          <w:rFonts w:ascii="PT Astra Serif" w:hAnsi="PT Astra Serif"/>
          <w:sz w:val="28"/>
          <w:szCs w:val="28"/>
        </w:rPr>
        <w:t xml:space="preserve"> льготами</w:t>
      </w:r>
      <w:r w:rsidR="005B7B99" w:rsidRPr="005B7B99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и </w:t>
      </w:r>
      <w:r w:rsidR="0035271A">
        <w:rPr>
          <w:rFonts w:ascii="PT Astra Serif" w:hAnsi="PT Astra Serif"/>
          <w:sz w:val="28"/>
          <w:szCs w:val="28"/>
        </w:rPr>
        <w:t>250</w:t>
      </w:r>
      <w:r w:rsidRPr="00E2046B">
        <w:rPr>
          <w:rFonts w:ascii="PT Astra Serif" w:hAnsi="PT Astra Serif"/>
          <w:sz w:val="28"/>
          <w:szCs w:val="28"/>
        </w:rPr>
        <w:t xml:space="preserve"> индивидуальных предпринимател</w:t>
      </w:r>
      <w:r>
        <w:rPr>
          <w:rFonts w:ascii="PT Astra Serif" w:hAnsi="PT Astra Serif"/>
          <w:sz w:val="28"/>
          <w:szCs w:val="28"/>
        </w:rPr>
        <w:t>ей</w:t>
      </w:r>
      <w:r w:rsidR="00757E81">
        <w:rPr>
          <w:rFonts w:ascii="PT Astra Serif" w:hAnsi="PT Astra Serif"/>
          <w:sz w:val="28"/>
          <w:szCs w:val="28"/>
        </w:rPr>
        <w:t xml:space="preserve"> приме</w:t>
      </w:r>
      <w:r w:rsidR="005B7B99">
        <w:rPr>
          <w:rFonts w:ascii="PT Astra Serif" w:hAnsi="PT Astra Serif"/>
          <w:sz w:val="28"/>
          <w:szCs w:val="28"/>
        </w:rPr>
        <w:t>нили</w:t>
      </w:r>
      <w:r w:rsidR="00757E81">
        <w:rPr>
          <w:rFonts w:ascii="PT Astra Serif" w:hAnsi="PT Astra Serif"/>
          <w:sz w:val="28"/>
          <w:szCs w:val="28"/>
        </w:rPr>
        <w:t xml:space="preserve"> пониженн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налогов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ставк</w:t>
      </w:r>
      <w:r w:rsidR="005B7B99">
        <w:rPr>
          <w:rFonts w:ascii="PT Astra Serif" w:hAnsi="PT Astra Serif"/>
          <w:sz w:val="28"/>
          <w:szCs w:val="28"/>
        </w:rPr>
        <w:t>у</w:t>
      </w:r>
      <w:r w:rsidR="00757E81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качества жизни отдельных категорий граждан города Югорска» соответствует 5 налоговых расходов </w:t>
      </w:r>
      <w:r w:rsidR="00D42D68">
        <w:rPr>
          <w:rFonts w:ascii="PT Astra Serif" w:hAnsi="PT Astra Serif"/>
          <w:sz w:val="28"/>
          <w:szCs w:val="28"/>
        </w:rPr>
        <w:t>вида</w:t>
      </w:r>
      <w:r w:rsidRPr="00E2046B">
        <w:rPr>
          <w:rFonts w:ascii="PT Astra Serif" w:hAnsi="PT Astra Serif"/>
          <w:sz w:val="28"/>
          <w:szCs w:val="28"/>
        </w:rPr>
        <w:t xml:space="preserve"> «социальная поддержка» в виде освобождения от уплаты налога в размере 100 процентов: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одиноких матерей и отцов, воспитывающих детей без матерей.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lastRenderedPageBreak/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Несовершеннолетних детей из многодетных семей, детей-сирот, детей, оставшиеся без попечения родителей, детей одиноких матерей и отцов, воспитывающих детей без матерей.</w:t>
      </w:r>
    </w:p>
    <w:p w:rsidR="002F4232" w:rsidRPr="00E2046B" w:rsidRDefault="002F4232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271C02">
        <w:rPr>
          <w:rFonts w:ascii="PT Astra Serif" w:hAnsi="PT Astra Serif"/>
          <w:sz w:val="28"/>
          <w:szCs w:val="28"/>
        </w:rPr>
        <w:t>674</w:t>
      </w:r>
      <w:r w:rsidR="003C2A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3C2A09">
        <w:rPr>
          <w:rFonts w:ascii="PT Astra Serif" w:hAnsi="PT Astra Serif"/>
          <w:iCs/>
          <w:sz w:val="28"/>
          <w:szCs w:val="28"/>
        </w:rPr>
        <w:t>3</w:t>
      </w:r>
      <w:r>
        <w:rPr>
          <w:rFonts w:ascii="PT Astra Serif" w:hAnsi="PT Astra Serif"/>
          <w:iCs/>
          <w:sz w:val="28"/>
          <w:szCs w:val="28"/>
        </w:rPr>
        <w:t>,</w:t>
      </w:r>
      <w:r w:rsidR="008A47A1">
        <w:rPr>
          <w:rFonts w:ascii="PT Astra Serif" w:hAnsi="PT Astra Serif"/>
          <w:iCs/>
          <w:sz w:val="28"/>
          <w:szCs w:val="28"/>
        </w:rPr>
        <w:t>6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налогу на имущество физических лиц.</w:t>
      </w: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5 налоговых расходов </w:t>
      </w:r>
      <w:r w:rsidRPr="00E2046B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A5A20">
        <w:rPr>
          <w:rFonts w:ascii="PT Astra Serif" w:hAnsi="PT Astra Serif"/>
          <w:sz w:val="28"/>
          <w:szCs w:val="28"/>
        </w:rPr>
        <w:t>Цели «Создание</w:t>
      </w:r>
      <w:r w:rsidRPr="00E2046B">
        <w:rPr>
          <w:rFonts w:ascii="PT Astra Serif" w:hAnsi="PT Astra Serif"/>
          <w:sz w:val="28"/>
          <w:szCs w:val="28"/>
        </w:rPr>
        <w:t xml:space="preserve"> условий для устойчивого развития малого и среднего предпринимательства на территории города Югорска» соответствует </w:t>
      </w:r>
      <w:r w:rsidRPr="00E2046B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Pr="00E2046B">
        <w:rPr>
          <w:rFonts w:ascii="PT Astra Serif" w:hAnsi="PT Astra Serif"/>
          <w:sz w:val="28"/>
          <w:szCs w:val="28"/>
        </w:rPr>
        <w:t>, предоставленный в виде пониженной ставки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которых, превышает 300 миллионов рублей (далее – Перечень).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Налоговый расход предоставлен в отношении </w:t>
      </w:r>
      <w:r w:rsidR="00AA4436">
        <w:rPr>
          <w:rFonts w:ascii="PT Astra Serif" w:hAnsi="PT Astra Serif"/>
          <w:sz w:val="28"/>
          <w:szCs w:val="28"/>
        </w:rPr>
        <w:t>306</w:t>
      </w:r>
      <w:r w:rsidRPr="00E2046B">
        <w:rPr>
          <w:rFonts w:ascii="PT Astra Serif" w:hAnsi="PT Astra Serif"/>
          <w:sz w:val="28"/>
          <w:szCs w:val="28"/>
        </w:rPr>
        <w:t xml:space="preserve"> объектов недвижимости, включенных в Перечень, и составляет </w:t>
      </w:r>
      <w:r w:rsidR="00271C02">
        <w:rPr>
          <w:rFonts w:ascii="PT Astra Serif" w:hAnsi="PT Astra Serif"/>
          <w:sz w:val="28"/>
          <w:szCs w:val="28"/>
        </w:rPr>
        <w:t>18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271C02">
        <w:rPr>
          <w:rFonts w:ascii="PT Astra Serif" w:hAnsi="PT Astra Serif"/>
          <w:sz w:val="28"/>
          <w:szCs w:val="28"/>
        </w:rPr>
        <w:t>199</w:t>
      </w:r>
      <w:r>
        <w:rPr>
          <w:rFonts w:ascii="PT Astra Serif" w:hAnsi="PT Astra Serif"/>
          <w:sz w:val="28"/>
          <w:szCs w:val="28"/>
        </w:rPr>
        <w:t>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D66750" w:rsidRPr="008A47A1">
        <w:rPr>
          <w:rFonts w:ascii="PT Astra Serif" w:hAnsi="PT Astra Serif"/>
          <w:sz w:val="28"/>
          <w:szCs w:val="28"/>
        </w:rPr>
        <w:t>96,</w:t>
      </w:r>
      <w:r w:rsidR="008A47A1" w:rsidRPr="008A47A1">
        <w:rPr>
          <w:rFonts w:ascii="PT Astra Serif" w:hAnsi="PT Astra Serif"/>
          <w:sz w:val="28"/>
          <w:szCs w:val="28"/>
        </w:rPr>
        <w:t>4</w:t>
      </w:r>
      <w:r w:rsidRPr="008A47A1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налогу на имущество физических лиц.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Критерий востребованности соответствует заданному. Льготой воспользовались все налогоплательщики, имеющие право на налоговую льготу (</w:t>
      </w:r>
      <w:r w:rsidR="000A3C4C" w:rsidRPr="000A3C4C">
        <w:rPr>
          <w:rFonts w:ascii="PT Astra Serif" w:hAnsi="PT Astra Serif"/>
          <w:sz w:val="28"/>
          <w:szCs w:val="28"/>
        </w:rPr>
        <w:t>250</w:t>
      </w:r>
      <w:r w:rsidR="006431A3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индивидуальных предпринимател</w:t>
      </w:r>
      <w:r>
        <w:rPr>
          <w:rFonts w:ascii="PT Astra Serif" w:hAnsi="PT Astra Serif"/>
          <w:sz w:val="28"/>
          <w:szCs w:val="28"/>
        </w:rPr>
        <w:t>ей</w:t>
      </w:r>
      <w:r w:rsidRPr="00E2046B">
        <w:rPr>
          <w:rFonts w:ascii="PT Astra Serif" w:hAnsi="PT Astra Serif"/>
          <w:sz w:val="28"/>
          <w:szCs w:val="28"/>
        </w:rPr>
        <w:t>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Альтернативный механизм достижения цели по данному налоговому расходу отсутствует. На муниципальном уровне не предусмотрена финансовая поддержка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расчет коэффициента бюджетной эффективности выполнен, как отношение изменения значения целевого показателя к результатам прошлого года, к объему налогового расхода в отчетном году: 0,</w:t>
      </w:r>
      <w:r w:rsidR="00D42D68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8A47A1">
        <w:rPr>
          <w:rFonts w:ascii="PT Astra Serif" w:hAnsi="PT Astra Serif"/>
          <w:sz w:val="28"/>
          <w:szCs w:val="28"/>
        </w:rPr>
        <w:t>18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8A47A1">
        <w:rPr>
          <w:rFonts w:ascii="PT Astra Serif" w:hAnsi="PT Astra Serif"/>
          <w:sz w:val="28"/>
          <w:szCs w:val="28"/>
        </w:rPr>
        <w:t>199</w:t>
      </w:r>
      <w:r>
        <w:rPr>
          <w:rFonts w:ascii="PT Astra Serif" w:hAnsi="PT Astra Serif"/>
          <w:sz w:val="28"/>
          <w:szCs w:val="28"/>
        </w:rPr>
        <w:t>,</w:t>
      </w:r>
      <w:r w:rsidRPr="00CE67E7"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 = 0,0000</w:t>
      </w:r>
      <w:r w:rsidR="00D42D68">
        <w:rPr>
          <w:rFonts w:ascii="PT Astra Serif" w:hAnsi="PT Astra Serif"/>
          <w:sz w:val="28"/>
          <w:szCs w:val="28"/>
        </w:rPr>
        <w:t>2</w:t>
      </w:r>
      <w:r w:rsidR="008A47A1">
        <w:rPr>
          <w:rFonts w:ascii="PT Astra Serif" w:hAnsi="PT Astra Serif"/>
          <w:sz w:val="28"/>
          <w:szCs w:val="28"/>
        </w:rPr>
        <w:t>20</w:t>
      </w:r>
      <w:r w:rsidRPr="00E2046B">
        <w:rPr>
          <w:rFonts w:ascii="PT Astra Serif" w:hAnsi="PT Astra Serif"/>
          <w:sz w:val="28"/>
          <w:szCs w:val="28"/>
        </w:rPr>
        <w:t xml:space="preserve">. Коэффициент </w:t>
      </w:r>
      <w:r w:rsidRPr="00E2046B">
        <w:rPr>
          <w:rFonts w:ascii="PT Astra Serif" w:hAnsi="PT Astra Serif"/>
          <w:sz w:val="28"/>
          <w:szCs w:val="28"/>
        </w:rPr>
        <w:lastRenderedPageBreak/>
        <w:t xml:space="preserve">бюджетной результативности положителен, налоговый расход признан результативным.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Оценка вклада налогового расхода в изменение значения показателя достижения цели муниципальной программы признана эффективной. Индивидуальными предпринимателями, воспользовавшимися налоговой льготой сохранены и созданы новые рабочие места (значение целевого показателя имеет положительную динамику).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D42D68">
        <w:rPr>
          <w:rFonts w:ascii="PT Astra Serif" w:hAnsi="PT Astra Serif"/>
          <w:bCs/>
          <w:sz w:val="28"/>
          <w:szCs w:val="28"/>
        </w:rPr>
        <w:t>3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 рассматриваемой категории налогоплательщиков составил </w:t>
      </w:r>
      <w:r w:rsidR="008A47A1">
        <w:rPr>
          <w:rFonts w:ascii="PT Astra Serif" w:hAnsi="PT Astra Serif"/>
          <w:bCs/>
          <w:sz w:val="28"/>
          <w:szCs w:val="28"/>
        </w:rPr>
        <w:t>18</w:t>
      </w:r>
      <w:r w:rsidR="009E5FF5">
        <w:rPr>
          <w:rFonts w:ascii="PT Astra Serif" w:hAnsi="PT Astra Serif"/>
          <w:bCs/>
          <w:sz w:val="28"/>
          <w:szCs w:val="28"/>
        </w:rPr>
        <w:t xml:space="preserve"> </w:t>
      </w:r>
      <w:r w:rsidR="008A47A1">
        <w:rPr>
          <w:rFonts w:ascii="PT Astra Serif" w:hAnsi="PT Astra Serif"/>
          <w:bCs/>
          <w:sz w:val="28"/>
          <w:szCs w:val="28"/>
        </w:rPr>
        <w:t>199</w:t>
      </w:r>
      <w:r>
        <w:rPr>
          <w:rFonts w:ascii="PT Astra Serif" w:hAnsi="PT Astra Serif"/>
          <w:bCs/>
          <w:sz w:val="28"/>
          <w:szCs w:val="28"/>
        </w:rPr>
        <w:t>,0</w:t>
      </w:r>
      <w:r w:rsidRPr="00E2046B">
        <w:rPr>
          <w:rFonts w:ascii="PT Astra Serif" w:hAnsi="PT Astra Serif"/>
          <w:bCs/>
          <w:sz w:val="28"/>
          <w:szCs w:val="28"/>
        </w:rPr>
        <w:t xml:space="preserve"> тыс. рублей, </w:t>
      </w:r>
      <w:r w:rsidR="00D66750">
        <w:rPr>
          <w:rFonts w:ascii="PT Astra Serif" w:hAnsi="PT Astra Serif"/>
          <w:bCs/>
          <w:sz w:val="28"/>
          <w:szCs w:val="28"/>
        </w:rPr>
        <w:t xml:space="preserve"> что </w:t>
      </w:r>
      <w:r w:rsidR="00D66750" w:rsidRPr="000A3C4C">
        <w:rPr>
          <w:rFonts w:ascii="PT Astra Serif" w:hAnsi="PT Astra Serif"/>
          <w:bCs/>
          <w:sz w:val="28"/>
          <w:szCs w:val="28"/>
        </w:rPr>
        <w:t>ниже уровня 2022 года на 2,</w:t>
      </w:r>
      <w:r w:rsidR="000A3C4C" w:rsidRPr="000A3C4C">
        <w:rPr>
          <w:rFonts w:ascii="PT Astra Serif" w:hAnsi="PT Astra Serif"/>
          <w:bCs/>
          <w:sz w:val="28"/>
          <w:szCs w:val="28"/>
        </w:rPr>
        <w:t>1</w:t>
      </w:r>
      <w:r w:rsidR="00D66750" w:rsidRPr="000A3C4C">
        <w:rPr>
          <w:rFonts w:ascii="PT Astra Serif" w:hAnsi="PT Astra Serif"/>
          <w:bCs/>
          <w:sz w:val="28"/>
          <w:szCs w:val="28"/>
        </w:rPr>
        <w:t>%.</w:t>
      </w:r>
      <w:r w:rsidR="00CC49C8">
        <w:rPr>
          <w:rFonts w:ascii="PT Astra Serif" w:hAnsi="PT Astra Serif"/>
          <w:b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D66750">
        <w:rPr>
          <w:rFonts w:ascii="PT Astra Serif" w:hAnsi="PT Astra Serif"/>
          <w:iCs/>
          <w:sz w:val="28"/>
          <w:szCs w:val="28"/>
        </w:rPr>
        <w:t>отрицательное значение, что говорит о недостаточной эффективности налогового расхода</w:t>
      </w:r>
      <w:r w:rsidRPr="00E2046B">
        <w:rPr>
          <w:rFonts w:ascii="PT Astra Serif" w:hAnsi="PT Astra Serif"/>
          <w:iCs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C4BE6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налоговая льгота признана эффективной.</w:t>
      </w: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2F4232" w:rsidRPr="00E2046B" w:rsidRDefault="002F4232" w:rsidP="002F4232">
      <w:pPr>
        <w:widowControl w:val="0"/>
        <w:tabs>
          <w:tab w:val="left" w:pos="348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ab/>
      </w:r>
    </w:p>
    <w:p w:rsidR="00FA2E54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соответствии с решением Думы города Югорска от 22.11.2004 № 648 «О земельном налоге» налоговые расходы предоставлены в виде налоговых льгот и пониженн</w:t>
      </w:r>
      <w:r w:rsidR="00E54226">
        <w:rPr>
          <w:rFonts w:ascii="PT Astra Serif" w:hAnsi="PT Astra Serif"/>
          <w:sz w:val="28"/>
          <w:szCs w:val="28"/>
        </w:rPr>
        <w:t>ой налоговой ставки в отношении отдельных видов использования земельных участков</w:t>
      </w:r>
      <w:r w:rsidRPr="00E2046B">
        <w:rPr>
          <w:rFonts w:ascii="PT Astra Serif" w:hAnsi="PT Astra Serif"/>
          <w:sz w:val="28"/>
          <w:szCs w:val="28"/>
        </w:rPr>
        <w:t>.</w:t>
      </w:r>
      <w:r w:rsidR="00FA2E54">
        <w:rPr>
          <w:rFonts w:ascii="PT Astra Serif" w:hAnsi="PT Astra Serif"/>
          <w:sz w:val="28"/>
          <w:szCs w:val="28"/>
        </w:rPr>
        <w:t xml:space="preserve">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150363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</w:t>
      </w:r>
      <w:r w:rsidR="00757E81">
        <w:rPr>
          <w:rFonts w:ascii="PT Astra Serif" w:hAnsi="PT Astra Serif"/>
          <w:sz w:val="28"/>
          <w:szCs w:val="28"/>
        </w:rPr>
        <w:t xml:space="preserve"> и пониженной ставки</w:t>
      </w:r>
      <w:r w:rsidRPr="00E2046B">
        <w:rPr>
          <w:rFonts w:ascii="PT Astra Serif" w:hAnsi="PT Astra Serif"/>
          <w:sz w:val="28"/>
          <w:szCs w:val="28"/>
        </w:rPr>
        <w:t xml:space="preserve"> предоставлено </w:t>
      </w:r>
      <w:r w:rsidR="00757E81">
        <w:rPr>
          <w:rFonts w:ascii="PT Astra Serif" w:hAnsi="PT Astra Serif"/>
          <w:sz w:val="28"/>
          <w:szCs w:val="28"/>
        </w:rPr>
        <w:t xml:space="preserve">10 </w:t>
      </w:r>
      <w:r w:rsidRPr="00E2046B">
        <w:rPr>
          <w:rFonts w:ascii="PT Astra Serif" w:hAnsi="PT Astra Serif"/>
          <w:sz w:val="28"/>
          <w:szCs w:val="28"/>
        </w:rPr>
        <w:t>категориям</w:t>
      </w:r>
      <w:r w:rsidR="00757E81">
        <w:rPr>
          <w:rFonts w:ascii="PT Astra Serif" w:hAnsi="PT Astra Serif"/>
          <w:sz w:val="28"/>
          <w:szCs w:val="28"/>
        </w:rPr>
        <w:t xml:space="preserve"> налогоплательщиков.</w:t>
      </w:r>
      <w:r w:rsidRPr="00E2046B">
        <w:rPr>
          <w:rFonts w:ascii="PT Astra Serif" w:hAnsi="PT Astra Serif"/>
          <w:sz w:val="28"/>
          <w:szCs w:val="28"/>
        </w:rPr>
        <w:t xml:space="preserve"> Фактически в 202</w:t>
      </w:r>
      <w:r w:rsidR="00A85FCD">
        <w:rPr>
          <w:rFonts w:ascii="PT Astra Serif" w:hAnsi="PT Astra Serif"/>
          <w:sz w:val="28"/>
          <w:szCs w:val="28"/>
        </w:rPr>
        <w:t>3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572B3E">
        <w:rPr>
          <w:rFonts w:ascii="PT Astra Serif" w:hAnsi="PT Astra Serif"/>
          <w:sz w:val="28"/>
          <w:szCs w:val="28"/>
        </w:rPr>
        <w:t xml:space="preserve">воспользовались </w:t>
      </w:r>
      <w:r w:rsidR="00572B3E" w:rsidRPr="00572B3E">
        <w:rPr>
          <w:rFonts w:ascii="PT Astra Serif" w:hAnsi="PT Astra Serif"/>
          <w:sz w:val="28"/>
          <w:szCs w:val="28"/>
        </w:rPr>
        <w:t>924</w:t>
      </w:r>
      <w:r w:rsidR="00CC49C8" w:rsidRPr="00572B3E">
        <w:rPr>
          <w:rFonts w:ascii="PT Astra Serif" w:hAnsi="PT Astra Serif"/>
          <w:sz w:val="28"/>
          <w:szCs w:val="28"/>
        </w:rPr>
        <w:t xml:space="preserve"> </w:t>
      </w:r>
      <w:r w:rsidRPr="00572B3E">
        <w:rPr>
          <w:rFonts w:ascii="PT Astra Serif" w:hAnsi="PT Astra Serif"/>
          <w:sz w:val="28"/>
          <w:szCs w:val="28"/>
        </w:rPr>
        <w:t>налогоплательщик</w:t>
      </w:r>
      <w:r w:rsidR="00572B3E" w:rsidRPr="00572B3E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A85FCD">
        <w:rPr>
          <w:rFonts w:ascii="PT Astra Serif" w:hAnsi="PT Astra Serif"/>
          <w:sz w:val="28"/>
          <w:szCs w:val="28"/>
        </w:rPr>
        <w:t>10</w:t>
      </w:r>
      <w:r w:rsidRPr="00E2046B">
        <w:rPr>
          <w:rFonts w:ascii="PT Astra Serif" w:hAnsi="PT Astra Serif"/>
          <w:sz w:val="28"/>
          <w:szCs w:val="28"/>
        </w:rPr>
        <w:t xml:space="preserve"> налоговым расходам (4 социальных и </w:t>
      </w:r>
      <w:r w:rsidR="00A85FCD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 стимулирующих), распределенным по  двум муниципальным программам города Югорска в соответствии с показателями достижения целей: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«Социально-экономическое развитие и муниципальное управление» включены </w:t>
      </w:r>
      <w:r w:rsidR="00A85FCD">
        <w:rPr>
          <w:rFonts w:ascii="PT Astra Serif" w:hAnsi="PT Astra Serif"/>
          <w:sz w:val="28"/>
          <w:szCs w:val="28"/>
        </w:rPr>
        <w:t>9</w:t>
      </w:r>
      <w:r w:rsidRPr="00E2046B">
        <w:rPr>
          <w:rFonts w:ascii="PT Astra Serif" w:hAnsi="PT Astra Serif"/>
          <w:sz w:val="28"/>
          <w:szCs w:val="28"/>
        </w:rPr>
        <w:t xml:space="preserve"> налоговых расходов с общим объемом </w:t>
      </w:r>
      <w:r w:rsidR="00F0075B" w:rsidRPr="00F0075B">
        <w:rPr>
          <w:rFonts w:ascii="PT Astra Serif" w:hAnsi="PT Astra Serif"/>
          <w:sz w:val="28"/>
          <w:szCs w:val="28"/>
        </w:rPr>
        <w:t>1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027080">
        <w:rPr>
          <w:rFonts w:ascii="PT Astra Serif" w:hAnsi="PT Astra Serif"/>
          <w:sz w:val="28"/>
          <w:szCs w:val="28"/>
        </w:rPr>
        <w:t>256</w:t>
      </w:r>
      <w:r w:rsidR="00F0075B" w:rsidRPr="00F0075B">
        <w:rPr>
          <w:rFonts w:ascii="PT Astra Serif" w:hAnsi="PT Astra Serif"/>
          <w:sz w:val="28"/>
          <w:szCs w:val="28"/>
        </w:rPr>
        <w:t>,5</w:t>
      </w:r>
      <w:r w:rsidR="002C4B18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027080">
        <w:rPr>
          <w:rFonts w:ascii="PT Astra Serif" w:hAnsi="PT Astra Serif"/>
          <w:iCs/>
          <w:sz w:val="28"/>
          <w:szCs w:val="28"/>
        </w:rPr>
        <w:t>53,</w:t>
      </w:r>
      <w:r w:rsidR="002C4B18">
        <w:rPr>
          <w:rFonts w:ascii="PT Astra Serif" w:hAnsi="PT Astra Serif"/>
          <w:iCs/>
          <w:sz w:val="28"/>
          <w:szCs w:val="28"/>
        </w:rPr>
        <w:t>7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качества жизни отдельных категорий граждан города Югорска» соответствуют 4 налоговых расхода, с общей суммой </w:t>
      </w:r>
      <w:r w:rsidR="00846550">
        <w:rPr>
          <w:rFonts w:ascii="PT Astra Serif" w:hAnsi="PT Astra Serif"/>
          <w:sz w:val="28"/>
          <w:szCs w:val="28"/>
        </w:rPr>
        <w:t>208,0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F0075B" w:rsidRPr="00F0075B">
        <w:rPr>
          <w:rFonts w:ascii="PT Astra Serif" w:hAnsi="PT Astra Serif"/>
          <w:sz w:val="28"/>
          <w:szCs w:val="28"/>
        </w:rPr>
        <w:t>8,9</w:t>
      </w:r>
      <w:r w:rsidRPr="00F0075B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земельному налогу. Это социальные налоговые расходы: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ветеранов и инвалидов Великой Отечественной войны, вдов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инвалидов, имеющих I группу инвалидности, а также лиц, имеющих II группу инвалидности, установленную до 1 января 2004 года.</w:t>
      </w: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все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E2046B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целью их предоставления является обеспечение мерами социальной поддержки отдельных социально незащищенных категорий граждан. Налоговыми льготами воспользовались </w:t>
      </w:r>
      <w:r w:rsidR="00F0075B" w:rsidRPr="00F0075B">
        <w:rPr>
          <w:rFonts w:ascii="PT Astra Serif" w:hAnsi="PT Astra Serif"/>
          <w:iCs/>
          <w:sz w:val="28"/>
          <w:szCs w:val="28"/>
        </w:rPr>
        <w:t>773</w:t>
      </w:r>
      <w:r w:rsidR="005836F1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налогоплательщика.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Цели «Создание условий для устойчивого развития малого и среднего предпринимательства на территории города Югорска»</w:t>
      </w:r>
      <w:r w:rsidR="004E5F40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соответствуют </w:t>
      </w:r>
      <w:r w:rsidR="004F1416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стимулирующих налоговых расхода с общей суммой </w:t>
      </w:r>
      <w:r w:rsidR="00F0075B" w:rsidRPr="00F0075B">
        <w:rPr>
          <w:rFonts w:ascii="PT Astra Serif" w:hAnsi="PT Astra Serif"/>
          <w:sz w:val="28"/>
          <w:szCs w:val="28"/>
        </w:rPr>
        <w:t>1</w:t>
      </w:r>
      <w:r w:rsidR="009E5FF5">
        <w:rPr>
          <w:rFonts w:ascii="PT Astra Serif" w:hAnsi="PT Astra Serif"/>
          <w:sz w:val="28"/>
          <w:szCs w:val="28"/>
        </w:rPr>
        <w:t xml:space="preserve"> </w:t>
      </w:r>
      <w:r w:rsidR="00F0075B" w:rsidRPr="00F0075B">
        <w:rPr>
          <w:rFonts w:ascii="PT Astra Serif" w:hAnsi="PT Astra Serif"/>
          <w:sz w:val="28"/>
          <w:szCs w:val="28"/>
        </w:rPr>
        <w:t>256,5</w:t>
      </w:r>
      <w:r w:rsidR="005836F1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 </w:t>
      </w:r>
      <w:r w:rsidRPr="00F0075B">
        <w:rPr>
          <w:rFonts w:ascii="PT Astra Serif" w:hAnsi="PT Astra Serif"/>
          <w:sz w:val="28"/>
          <w:szCs w:val="28"/>
        </w:rPr>
        <w:t xml:space="preserve">или </w:t>
      </w:r>
      <w:r w:rsidR="00F0075B" w:rsidRPr="00F0075B">
        <w:rPr>
          <w:rFonts w:ascii="PT Astra Serif" w:hAnsi="PT Astra Serif"/>
          <w:sz w:val="28"/>
          <w:szCs w:val="28"/>
        </w:rPr>
        <w:t>53,7</w:t>
      </w:r>
      <w:r w:rsidRPr="00E2046B">
        <w:rPr>
          <w:rFonts w:ascii="PT Astra Serif" w:hAnsi="PT Astra Serif"/>
          <w:sz w:val="28"/>
          <w:szCs w:val="28"/>
        </w:rPr>
        <w:t xml:space="preserve">% от всех налоговых расходов по земельному налогу: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4E5F40" w:rsidRPr="00990712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4F1416">
        <w:rPr>
          <w:rFonts w:ascii="PT Astra Serif" w:hAnsi="PT Astra Serif"/>
          <w:sz w:val="28"/>
          <w:szCs w:val="28"/>
        </w:rPr>
        <w:t>.</w:t>
      </w:r>
      <w:r w:rsidR="00990712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Пониженн</w:t>
      </w:r>
      <w:r w:rsidR="00990712">
        <w:rPr>
          <w:rFonts w:ascii="PT Astra Serif" w:hAnsi="PT Astra Serif"/>
          <w:sz w:val="28"/>
          <w:szCs w:val="28"/>
        </w:rPr>
        <w:t>ые</w:t>
      </w:r>
      <w:r w:rsidR="002C4B18">
        <w:rPr>
          <w:rFonts w:ascii="PT Astra Serif" w:hAnsi="PT Astra Serif"/>
          <w:sz w:val="28"/>
          <w:szCs w:val="28"/>
        </w:rPr>
        <w:t xml:space="preserve"> </w:t>
      </w:r>
      <w:r w:rsidR="00990712">
        <w:rPr>
          <w:rFonts w:ascii="PT Astra Serif" w:hAnsi="PT Astra Serif"/>
          <w:sz w:val="28"/>
          <w:szCs w:val="28"/>
        </w:rPr>
        <w:t>налоговые</w:t>
      </w:r>
      <w:r w:rsidRPr="00E2046B">
        <w:rPr>
          <w:rFonts w:ascii="PT Astra Serif" w:hAnsi="PT Astra Serif"/>
          <w:sz w:val="28"/>
          <w:szCs w:val="28"/>
        </w:rPr>
        <w:t xml:space="preserve"> ставк</w:t>
      </w:r>
      <w:r w:rsidR="00990712">
        <w:rPr>
          <w:rFonts w:ascii="PT Astra Serif" w:hAnsi="PT Astra Serif"/>
          <w:sz w:val="28"/>
          <w:szCs w:val="28"/>
        </w:rPr>
        <w:t>и</w:t>
      </w:r>
      <w:r w:rsidRPr="00E2046B">
        <w:rPr>
          <w:rFonts w:ascii="PT Astra Serif" w:hAnsi="PT Astra Serif"/>
          <w:sz w:val="28"/>
          <w:szCs w:val="28"/>
        </w:rPr>
        <w:t xml:space="preserve"> применили </w:t>
      </w:r>
      <w:r w:rsidR="006C0A62" w:rsidRPr="006C0A62">
        <w:rPr>
          <w:rFonts w:ascii="PT Astra Serif" w:hAnsi="PT Astra Serif"/>
          <w:sz w:val="28"/>
          <w:szCs w:val="28"/>
        </w:rPr>
        <w:t>146</w:t>
      </w:r>
      <w:r w:rsidR="002C4B18" w:rsidRPr="006C0A62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налогоплательщик</w:t>
      </w:r>
      <w:r w:rsidR="00C52C8D">
        <w:rPr>
          <w:rFonts w:ascii="PT Astra Serif" w:hAnsi="PT Astra Serif"/>
          <w:sz w:val="28"/>
          <w:szCs w:val="28"/>
        </w:rPr>
        <w:t>ов</w:t>
      </w:r>
      <w:r w:rsidRPr="00E2046B">
        <w:rPr>
          <w:rFonts w:ascii="PT Astra Serif" w:hAnsi="PT Astra Serif"/>
          <w:sz w:val="28"/>
          <w:szCs w:val="28"/>
        </w:rPr>
        <w:t xml:space="preserve"> или </w:t>
      </w:r>
      <w:r w:rsidR="00911C6E">
        <w:rPr>
          <w:rFonts w:ascii="PT Astra Serif" w:hAnsi="PT Astra Serif"/>
          <w:sz w:val="28"/>
          <w:szCs w:val="28"/>
        </w:rPr>
        <w:t>7</w:t>
      </w:r>
      <w:r w:rsidR="00F455E7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%, от общего числа налогоплательщиков данной категории, что отвечает критерию востребованности налоговых расходов.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Оценка вклада в изменение значения показателя (индикатора достижения целей муниципальной программы) признана эффективной. Прирост значения целевого показателя «Увеличение численности занятых в сфере малого и среднего предпринимательства, включая индивидуальных предпринимателей, тыс. чел</w:t>
      </w:r>
      <w:r w:rsidR="004F26E6">
        <w:rPr>
          <w:rFonts w:ascii="PT Astra Serif" w:hAnsi="PT Astra Serif"/>
          <w:iCs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» </w:t>
      </w:r>
      <w:r w:rsidRPr="00E2046B">
        <w:rPr>
          <w:rFonts w:ascii="PT Astra Serif" w:hAnsi="PT Astra Serif"/>
          <w:sz w:val="28"/>
          <w:szCs w:val="28"/>
        </w:rPr>
        <w:t>к результатам прошлого года составил 0,</w:t>
      </w:r>
      <w:r w:rsidR="00B83DEC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тыс. чел.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Pr="00B83DEC">
        <w:rPr>
          <w:rFonts w:ascii="PT Astra Serif" w:hAnsi="PT Astra Serif"/>
          <w:sz w:val="28"/>
          <w:szCs w:val="28"/>
          <w:u w:val="single"/>
        </w:rPr>
        <w:t>по налоговому расходу в отношении земельных участков, предназначенных для размещения объектов торговли, общественного питания</w:t>
      </w:r>
      <w:r w:rsidRPr="00E2046B">
        <w:rPr>
          <w:rFonts w:ascii="PT Astra Serif" w:hAnsi="PT Astra Serif"/>
          <w:sz w:val="28"/>
          <w:szCs w:val="28"/>
        </w:rPr>
        <w:t xml:space="preserve"> и бытового обслуживания рассчитан, как отношение изменения значения целевого показателя к результатам прошлого </w:t>
      </w:r>
      <w:r w:rsidRPr="00E2046B">
        <w:rPr>
          <w:rFonts w:ascii="PT Astra Serif" w:hAnsi="PT Astra Serif"/>
          <w:sz w:val="28"/>
          <w:szCs w:val="28"/>
        </w:rPr>
        <w:lastRenderedPageBreak/>
        <w:t>года, к объему налогового расхода в отчетном году, т.к. 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 (0,</w:t>
      </w:r>
      <w:r w:rsidR="00B83DEC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C43C95" w:rsidRPr="00BB25DA">
        <w:rPr>
          <w:rFonts w:ascii="PT Astra Serif" w:hAnsi="PT Astra Serif"/>
          <w:sz w:val="28"/>
          <w:szCs w:val="28"/>
        </w:rPr>
        <w:t>450</w:t>
      </w:r>
      <w:r w:rsidR="009C1D5F">
        <w:rPr>
          <w:rFonts w:ascii="PT Astra Serif" w:hAnsi="PT Astra Serif"/>
          <w:sz w:val="28"/>
          <w:szCs w:val="28"/>
        </w:rPr>
        <w:t>,0</w:t>
      </w:r>
      <w:r w:rsidR="00AA163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тыс</w:t>
      </w:r>
      <w:r w:rsidR="00C43C95">
        <w:rPr>
          <w:rFonts w:ascii="PT Astra Serif" w:hAnsi="PT Astra Serif"/>
          <w:sz w:val="28"/>
          <w:szCs w:val="28"/>
        </w:rPr>
        <w:t>. рублей = 0,00089</w:t>
      </w:r>
      <w:r w:rsidRPr="00E2046B">
        <w:rPr>
          <w:rFonts w:ascii="PT Astra Serif" w:hAnsi="PT Astra Serif"/>
          <w:sz w:val="28"/>
          <w:szCs w:val="28"/>
        </w:rPr>
        <w:t xml:space="preserve">), налоговый расход признан результативным.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Pr="00E2046B">
        <w:rPr>
          <w:rFonts w:ascii="PT Astra Serif" w:hAnsi="PT Astra Serif"/>
          <w:sz w:val="28"/>
          <w:szCs w:val="28"/>
        </w:rPr>
        <w:t xml:space="preserve">в отношении земельных участков, предназначенных для размещения </w:t>
      </w:r>
      <w:r w:rsidRPr="00B83DEC">
        <w:rPr>
          <w:rFonts w:ascii="PT Astra Serif" w:hAnsi="PT Astra Serif"/>
          <w:sz w:val="28"/>
          <w:szCs w:val="28"/>
          <w:u w:val="single"/>
        </w:rPr>
        <w:t>производственных и административных зданий, строений, сооружений промышленности</w:t>
      </w:r>
      <w:r w:rsidRPr="00127340">
        <w:rPr>
          <w:rFonts w:ascii="PT Astra Serif" w:hAnsi="PT Astra Serif"/>
          <w:sz w:val="28"/>
          <w:szCs w:val="28"/>
        </w:rPr>
        <w:t>,</w:t>
      </w:r>
      <w:r w:rsidR="00F452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по результатам сравнительного анализа результативности </w:t>
      </w:r>
      <w:r w:rsidRPr="00E2046B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Pr="00E2046B">
        <w:rPr>
          <w:rFonts w:ascii="PT Astra Serif" w:hAnsi="PT Astra Serif"/>
          <w:iCs/>
          <w:sz w:val="28"/>
          <w:szCs w:val="28"/>
        </w:rPr>
        <w:t xml:space="preserve">, признан результативным.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 НР</w:t>
      </w:r>
      <w:r w:rsidRPr="00E2046B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 Альт</w:t>
      </w:r>
      <w:r w:rsidRPr="00E2046B">
        <w:rPr>
          <w:rFonts w:ascii="PT Astra Serif" w:hAnsi="PT Astra Serif"/>
          <w:sz w:val="28"/>
          <w:szCs w:val="28"/>
        </w:rPr>
        <w:t>). В результате:</w:t>
      </w:r>
    </w:p>
    <w:p w:rsidR="002F4232" w:rsidRPr="00E2046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бюдж НР </w:t>
      </w:r>
      <w:r w:rsidRPr="00E2046B">
        <w:rPr>
          <w:rFonts w:ascii="PT Astra Serif" w:eastAsia="Arial" w:hAnsi="PT Astra Serif"/>
          <w:sz w:val="28"/>
          <w:szCs w:val="28"/>
        </w:rPr>
        <w:t>= 0,</w:t>
      </w:r>
      <w:r w:rsidR="00B83DEC">
        <w:rPr>
          <w:rFonts w:ascii="PT Astra Serif" w:eastAsia="Arial" w:hAnsi="PT Astra Serif"/>
          <w:sz w:val="28"/>
          <w:szCs w:val="28"/>
        </w:rPr>
        <w:t>4</w:t>
      </w:r>
      <w:r w:rsidR="009C1D5F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C43C95" w:rsidRPr="00BB25DA">
        <w:rPr>
          <w:rFonts w:ascii="PT Astra Serif" w:eastAsia="Arial" w:hAnsi="PT Astra Serif"/>
          <w:sz w:val="28"/>
          <w:szCs w:val="28"/>
        </w:rPr>
        <w:t>806,5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рублей</w:t>
      </w:r>
      <w:r w:rsidR="00BB25DA">
        <w:rPr>
          <w:rFonts w:ascii="PT Astra Serif" w:eastAsia="Arial" w:hAnsi="PT Astra Serif"/>
          <w:sz w:val="28"/>
          <w:szCs w:val="28"/>
        </w:rPr>
        <w:t xml:space="preserve"> </w:t>
      </w:r>
      <w:r w:rsidRPr="00E2046B">
        <w:rPr>
          <w:rFonts w:ascii="PT Astra Serif" w:eastAsia="Arial" w:hAnsi="PT Astra Serif"/>
          <w:sz w:val="28"/>
          <w:szCs w:val="28"/>
        </w:rPr>
        <w:t>= 0,00</w:t>
      </w:r>
      <w:r w:rsidR="00B83DEC">
        <w:rPr>
          <w:rFonts w:ascii="PT Astra Serif" w:eastAsia="Arial" w:hAnsi="PT Astra Serif"/>
          <w:sz w:val="28"/>
          <w:szCs w:val="28"/>
        </w:rPr>
        <w:t>0</w:t>
      </w:r>
      <w:r w:rsidR="002755F5">
        <w:rPr>
          <w:rFonts w:ascii="PT Astra Serif" w:eastAsia="Arial" w:hAnsi="PT Astra Serif"/>
          <w:sz w:val="28"/>
          <w:szCs w:val="28"/>
        </w:rPr>
        <w:t>496</w:t>
      </w:r>
      <w:r w:rsidR="00250214">
        <w:rPr>
          <w:rFonts w:ascii="PT Astra Serif" w:eastAsia="Arial" w:hAnsi="PT Astra Serif"/>
          <w:sz w:val="28"/>
          <w:szCs w:val="28"/>
        </w:rPr>
        <w:t>,</w:t>
      </w:r>
    </w:p>
    <w:p w:rsidR="002F4232" w:rsidRPr="00E2046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 Альт</w:t>
      </w:r>
      <w:r w:rsidRPr="00E2046B">
        <w:rPr>
          <w:rFonts w:ascii="PT Astra Serif" w:eastAsia="Arial" w:hAnsi="PT Astra Serif"/>
          <w:sz w:val="28"/>
          <w:szCs w:val="28"/>
        </w:rPr>
        <w:t xml:space="preserve"> = 0,</w:t>
      </w:r>
      <w:r w:rsidR="00B83DEC">
        <w:rPr>
          <w:rFonts w:ascii="PT Astra Serif" w:eastAsia="Arial" w:hAnsi="PT Astra Serif"/>
          <w:sz w:val="28"/>
          <w:szCs w:val="28"/>
        </w:rPr>
        <w:t>4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F867FD">
        <w:rPr>
          <w:rFonts w:ascii="PT Astra Serif" w:eastAsia="Arial" w:hAnsi="PT Astra Serif"/>
          <w:sz w:val="28"/>
          <w:szCs w:val="28"/>
        </w:rPr>
        <w:t>15</w:t>
      </w:r>
      <w:r w:rsidR="009E5FF5">
        <w:rPr>
          <w:rFonts w:ascii="PT Astra Serif" w:eastAsia="Arial" w:hAnsi="PT Astra Serif"/>
          <w:sz w:val="28"/>
          <w:szCs w:val="28"/>
        </w:rPr>
        <w:t xml:space="preserve"> </w:t>
      </w:r>
      <w:r w:rsidR="00F867FD">
        <w:rPr>
          <w:rFonts w:ascii="PT Astra Serif" w:eastAsia="Arial" w:hAnsi="PT Astra Serif"/>
          <w:sz w:val="28"/>
          <w:szCs w:val="28"/>
        </w:rPr>
        <w:t>000</w:t>
      </w:r>
      <w:r w:rsidRPr="00E2046B">
        <w:rPr>
          <w:rFonts w:ascii="PT Astra Serif" w:eastAsia="Arial" w:hAnsi="PT Astra Serif"/>
          <w:sz w:val="28"/>
          <w:szCs w:val="28"/>
        </w:rPr>
        <w:t xml:space="preserve"> тыс. рублей (</w:t>
      </w:r>
      <w:r w:rsidR="00F867FD">
        <w:rPr>
          <w:rFonts w:ascii="PT Astra Serif" w:eastAsia="Arial" w:hAnsi="PT Astra Serif"/>
          <w:sz w:val="28"/>
          <w:szCs w:val="28"/>
        </w:rPr>
        <w:t>30</w:t>
      </w:r>
      <w:r w:rsidRPr="00E2046B">
        <w:rPr>
          <w:rFonts w:ascii="PT Astra Serif" w:eastAsia="Arial" w:hAnsi="PT Astra Serif"/>
          <w:sz w:val="28"/>
          <w:szCs w:val="28"/>
        </w:rPr>
        <w:t xml:space="preserve"> потенциальных получателей * </w:t>
      </w:r>
      <w:r w:rsidR="00B83DEC" w:rsidRPr="00B83DEC">
        <w:rPr>
          <w:rFonts w:ascii="PT Astra Serif" w:eastAsia="Arial" w:hAnsi="PT Astra Serif"/>
          <w:sz w:val="28"/>
          <w:szCs w:val="28"/>
        </w:rPr>
        <w:t>5</w:t>
      </w:r>
      <w:r w:rsidRPr="00B83DEC">
        <w:rPr>
          <w:rFonts w:ascii="PT Astra Serif" w:eastAsia="Arial" w:hAnsi="PT Astra Serif"/>
          <w:sz w:val="28"/>
          <w:szCs w:val="28"/>
        </w:rPr>
        <w:t>00 т</w:t>
      </w:r>
      <w:r w:rsidRPr="00E2046B">
        <w:rPr>
          <w:rFonts w:ascii="PT Astra Serif" w:eastAsia="Arial" w:hAnsi="PT Astra Serif"/>
          <w:sz w:val="28"/>
          <w:szCs w:val="28"/>
        </w:rPr>
        <w:t>ыс. рублей (сумма возможной субсидии)) = 0,0000</w:t>
      </w:r>
      <w:r w:rsidR="00F867FD">
        <w:rPr>
          <w:rFonts w:ascii="PT Astra Serif" w:eastAsia="Arial" w:hAnsi="PT Astra Serif"/>
          <w:sz w:val="28"/>
          <w:szCs w:val="28"/>
        </w:rPr>
        <w:t>26</w:t>
      </w:r>
      <w:r w:rsidR="00CA628F">
        <w:rPr>
          <w:rFonts w:ascii="PT Astra Serif" w:eastAsia="Arial" w:hAnsi="PT Astra Serif"/>
          <w:sz w:val="28"/>
          <w:szCs w:val="28"/>
        </w:rPr>
        <w:t>7</w:t>
      </w:r>
      <w:r w:rsidR="00250214">
        <w:rPr>
          <w:rFonts w:ascii="PT Astra Serif" w:eastAsia="Arial" w:hAnsi="PT Astra Serif"/>
          <w:sz w:val="28"/>
          <w:szCs w:val="28"/>
        </w:rPr>
        <w:t>,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 НР</w:t>
      </w:r>
      <w:r w:rsidRPr="00E2046B">
        <w:rPr>
          <w:rFonts w:ascii="PT Astra Serif" w:eastAsia="Arial" w:hAnsi="PT Astra Serif"/>
          <w:sz w:val="28"/>
          <w:szCs w:val="28"/>
        </w:rPr>
        <w:sym w:font="Symbol" w:char="F03E"/>
      </w:r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 Альт (</w:t>
      </w:r>
      <w:r w:rsidRPr="00E2046B">
        <w:rPr>
          <w:rFonts w:eastAsia="Arial"/>
          <w:sz w:val="24"/>
          <w:szCs w:val="24"/>
        </w:rPr>
        <w:t>0,00</w:t>
      </w:r>
      <w:r w:rsidR="00250214">
        <w:rPr>
          <w:rFonts w:eastAsia="Arial"/>
          <w:sz w:val="24"/>
          <w:szCs w:val="24"/>
        </w:rPr>
        <w:t>0</w:t>
      </w:r>
      <w:r w:rsidR="00F867FD">
        <w:rPr>
          <w:rFonts w:eastAsia="Arial"/>
          <w:sz w:val="24"/>
          <w:szCs w:val="24"/>
        </w:rPr>
        <w:t>496</w:t>
      </w:r>
      <w:r w:rsidR="00BB25DA">
        <w:rPr>
          <w:rFonts w:eastAsia="Arial"/>
          <w:sz w:val="24"/>
          <w:szCs w:val="24"/>
        </w:rPr>
        <w:t xml:space="preserve"> </w:t>
      </w:r>
      <w:r w:rsidRPr="00E2046B">
        <w:rPr>
          <w:rFonts w:ascii="PT Astra Serif" w:eastAsia="Arial" w:hAnsi="PT Astra Serif"/>
          <w:sz w:val="28"/>
          <w:szCs w:val="28"/>
        </w:rPr>
        <w:sym w:font="Symbol" w:char="F03E"/>
      </w:r>
      <w:r w:rsidRPr="00E2046B">
        <w:rPr>
          <w:rFonts w:eastAsia="Arial"/>
          <w:sz w:val="24"/>
          <w:szCs w:val="24"/>
        </w:rPr>
        <w:t xml:space="preserve"> 0,0000</w:t>
      </w:r>
      <w:r w:rsidR="00F867FD">
        <w:rPr>
          <w:rFonts w:eastAsia="Arial"/>
          <w:sz w:val="24"/>
          <w:szCs w:val="24"/>
        </w:rPr>
        <w:t>26</w:t>
      </w:r>
      <w:r w:rsidR="00CA628F">
        <w:rPr>
          <w:rFonts w:eastAsia="Arial"/>
          <w:sz w:val="24"/>
          <w:szCs w:val="24"/>
        </w:rPr>
        <w:t>7</w:t>
      </w:r>
      <w:r w:rsidRPr="00E2046B">
        <w:rPr>
          <w:rFonts w:eastAsia="Arial"/>
          <w:sz w:val="24"/>
          <w:szCs w:val="24"/>
        </w:rPr>
        <w:t xml:space="preserve">),  </w:t>
      </w:r>
      <w:r w:rsidRPr="00E2046B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Объем налоговых поступлений в бюджет города Югорска за 2023 год от налогоплательщиков </w:t>
      </w:r>
      <w:r w:rsidR="008A1AEC">
        <w:rPr>
          <w:rFonts w:ascii="PT Astra Serif" w:hAnsi="PT Astra Serif"/>
          <w:bCs/>
          <w:sz w:val="28"/>
          <w:szCs w:val="28"/>
        </w:rPr>
        <w:t xml:space="preserve">в отношении земельных участков для размещения </w:t>
      </w:r>
      <w:r w:rsidR="008A1AEC">
        <w:rPr>
          <w:rFonts w:ascii="PT Astra Serif" w:hAnsi="PT Astra Serif"/>
          <w:sz w:val="28"/>
          <w:szCs w:val="28"/>
          <w:u w:val="single"/>
        </w:rPr>
        <w:t>объектов торговли, общественного питания</w:t>
      </w:r>
      <w:r w:rsidR="008A1AEC">
        <w:rPr>
          <w:rFonts w:ascii="PT Astra Serif" w:hAnsi="PT Astra Serif"/>
          <w:sz w:val="28"/>
          <w:szCs w:val="28"/>
        </w:rPr>
        <w:t xml:space="preserve"> и бытового обслуживания,</w:t>
      </w:r>
      <w:r w:rsidR="008A1AEC">
        <w:rPr>
          <w:rFonts w:ascii="PT Astra Serif" w:hAnsi="PT Astra Serif"/>
          <w:sz w:val="28"/>
          <w:szCs w:val="28"/>
          <w:u w:val="single"/>
        </w:rPr>
        <w:t xml:space="preserve"> производственных и административных зданий, строений, сооружений промышленности,</w:t>
      </w:r>
      <w:r>
        <w:rPr>
          <w:rFonts w:ascii="PT Astra Serif" w:hAnsi="PT Astra Serif"/>
          <w:bCs/>
          <w:sz w:val="28"/>
          <w:szCs w:val="28"/>
        </w:rPr>
        <w:t xml:space="preserve"> составил </w:t>
      </w:r>
      <w:r w:rsidR="00A43C9B">
        <w:rPr>
          <w:rFonts w:ascii="PT Astra Serif" w:hAnsi="PT Astra Serif"/>
          <w:bCs/>
          <w:sz w:val="28"/>
          <w:szCs w:val="28"/>
        </w:rPr>
        <w:t>5</w:t>
      </w:r>
      <w:r w:rsidR="009E5FF5">
        <w:rPr>
          <w:rFonts w:ascii="PT Astra Serif" w:hAnsi="PT Astra Serif"/>
          <w:bCs/>
          <w:sz w:val="28"/>
          <w:szCs w:val="28"/>
        </w:rPr>
        <w:t xml:space="preserve"> </w:t>
      </w:r>
      <w:r w:rsidR="00A43C9B">
        <w:rPr>
          <w:rFonts w:ascii="PT Astra Serif" w:hAnsi="PT Astra Serif"/>
          <w:bCs/>
          <w:sz w:val="28"/>
          <w:szCs w:val="28"/>
        </w:rPr>
        <w:t>724,0</w:t>
      </w:r>
      <w:r>
        <w:rPr>
          <w:rFonts w:ascii="PT Astra Serif" w:hAnsi="PT Astra Serif"/>
          <w:bCs/>
          <w:sz w:val="28"/>
          <w:szCs w:val="28"/>
        </w:rPr>
        <w:t xml:space="preserve"> тыс. рублей, что </w:t>
      </w:r>
      <w:r w:rsidR="009C1D5F">
        <w:rPr>
          <w:rFonts w:ascii="PT Astra Serif" w:hAnsi="PT Astra Serif"/>
          <w:bCs/>
          <w:sz w:val="28"/>
          <w:szCs w:val="28"/>
        </w:rPr>
        <w:t>выше</w:t>
      </w:r>
      <w:r>
        <w:rPr>
          <w:rFonts w:ascii="PT Astra Serif" w:hAnsi="PT Astra Serif"/>
          <w:bCs/>
          <w:sz w:val="28"/>
          <w:szCs w:val="28"/>
        </w:rPr>
        <w:t xml:space="preserve"> уровня 2022 года на </w:t>
      </w:r>
      <w:r w:rsidR="00761E75">
        <w:rPr>
          <w:rFonts w:ascii="PT Astra Serif" w:hAnsi="PT Astra Serif"/>
          <w:bCs/>
          <w:sz w:val="28"/>
          <w:szCs w:val="28"/>
        </w:rPr>
        <w:t>20,</w:t>
      </w:r>
      <w:r w:rsidR="00BB25DA"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 xml:space="preserve">%. </w:t>
      </w:r>
      <w:r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9C1D5F">
        <w:rPr>
          <w:rFonts w:ascii="PT Astra Serif" w:hAnsi="PT Astra Serif"/>
          <w:iCs/>
          <w:sz w:val="28"/>
          <w:szCs w:val="28"/>
        </w:rPr>
        <w:t>положительное</w:t>
      </w:r>
      <w:r>
        <w:rPr>
          <w:rFonts w:ascii="PT Astra Serif" w:hAnsi="PT Astra Serif"/>
          <w:iCs/>
          <w:sz w:val="28"/>
          <w:szCs w:val="28"/>
        </w:rPr>
        <w:t xml:space="preserve"> значение</w:t>
      </w:r>
      <w:r w:rsidR="009C1D5F">
        <w:rPr>
          <w:rFonts w:ascii="PT Astra Serif" w:hAnsi="PT Astra Serif"/>
          <w:iCs/>
          <w:sz w:val="28"/>
          <w:szCs w:val="28"/>
        </w:rPr>
        <w:t>.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социально-экономической политики «Поддержка отдельных отраслей экономики» соответствует налоговый расход: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понижение налоговой ставки в отношении земельных участков,  предназначенных </w:t>
      </w:r>
      <w:r w:rsidRPr="004F1416">
        <w:rPr>
          <w:rFonts w:ascii="PT Astra Serif" w:hAnsi="PT Astra Serif"/>
          <w:sz w:val="28"/>
          <w:szCs w:val="28"/>
          <w:u w:val="single"/>
        </w:rPr>
        <w:t>для размещения объектов связи и центров обработки данных</w:t>
      </w:r>
      <w:r>
        <w:rPr>
          <w:rFonts w:ascii="PT Astra Serif" w:hAnsi="PT Astra Serif"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</w:p>
    <w:p w:rsidR="00D9466E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Налоговый расход признан не результативным, индикатор достижения цели (</w:t>
      </w:r>
      <w:r w:rsidRPr="004F1416">
        <w:rPr>
          <w:rFonts w:ascii="PT Astra Serif" w:hAnsi="PT Astra Serif"/>
          <w:iCs/>
          <w:sz w:val="28"/>
          <w:szCs w:val="28"/>
        </w:rPr>
        <w:t>количество хозяйствующих субъектов, получивших поддержку</w:t>
      </w:r>
      <w:r>
        <w:rPr>
          <w:rFonts w:ascii="PT Astra Serif" w:hAnsi="PT Astra Serif"/>
          <w:iCs/>
          <w:sz w:val="28"/>
          <w:szCs w:val="28"/>
        </w:rPr>
        <w:t>)</w:t>
      </w:r>
      <w:r w:rsidRPr="004F1416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 xml:space="preserve">не выполнен. </w:t>
      </w:r>
      <w:r w:rsidR="008A1AEC" w:rsidRPr="00E2046B">
        <w:rPr>
          <w:rFonts w:ascii="PT Astra Serif" w:hAnsi="PT Astra Serif"/>
          <w:iCs/>
          <w:sz w:val="28"/>
          <w:szCs w:val="28"/>
        </w:rPr>
        <w:t>Налоговы</w:t>
      </w:r>
      <w:r w:rsidR="00650A64">
        <w:rPr>
          <w:rFonts w:ascii="PT Astra Serif" w:hAnsi="PT Astra Serif"/>
          <w:iCs/>
          <w:sz w:val="28"/>
          <w:szCs w:val="28"/>
        </w:rPr>
        <w:t>й</w:t>
      </w:r>
      <w:r w:rsidR="008A1AEC" w:rsidRPr="00E2046B">
        <w:rPr>
          <w:rFonts w:ascii="PT Astra Serif" w:hAnsi="PT Astra Serif"/>
          <w:iCs/>
          <w:sz w:val="28"/>
          <w:szCs w:val="28"/>
        </w:rPr>
        <w:t xml:space="preserve"> расход </w:t>
      </w:r>
      <w:r w:rsidR="00F4526A">
        <w:rPr>
          <w:rFonts w:ascii="PT Astra Serif" w:hAnsi="PT Astra Serif"/>
          <w:sz w:val="28"/>
          <w:szCs w:val="28"/>
        </w:rPr>
        <w:t>в рассматриваемом налоговом периоде не востребован</w:t>
      </w:r>
      <w:r w:rsidR="00D9466E">
        <w:rPr>
          <w:rFonts w:ascii="PT Astra Serif" w:hAnsi="PT Astra Serif"/>
          <w:sz w:val="28"/>
          <w:szCs w:val="28"/>
        </w:rPr>
        <w:t xml:space="preserve">. Критерий востребованности не соответствует заданному значению. </w:t>
      </w:r>
    </w:p>
    <w:p w:rsidR="002F4232" w:rsidRPr="00A01C0B" w:rsidRDefault="00D9466E" w:rsidP="00D0595C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мнению куратора, несмотря на не</w:t>
      </w:r>
      <w:r w:rsidR="00E1077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востребованность</w:t>
      </w:r>
      <w:r w:rsidR="002F4232" w:rsidRPr="00A01C0B">
        <w:rPr>
          <w:rFonts w:ascii="PT Astra Serif" w:hAnsi="PT Astra Serif"/>
          <w:bCs/>
          <w:sz w:val="28"/>
          <w:szCs w:val="28"/>
        </w:rPr>
        <w:t>, данн</w:t>
      </w:r>
      <w:r w:rsidR="00DC4BE6" w:rsidRPr="00A01C0B">
        <w:rPr>
          <w:rFonts w:ascii="PT Astra Serif" w:hAnsi="PT Astra Serif"/>
          <w:bCs/>
          <w:sz w:val="28"/>
          <w:szCs w:val="28"/>
        </w:rPr>
        <w:t>ую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 </w:t>
      </w:r>
      <w:r w:rsidR="00D0595C">
        <w:rPr>
          <w:rFonts w:ascii="PT Astra Serif" w:hAnsi="PT Astra Serif"/>
          <w:bCs/>
          <w:sz w:val="28"/>
          <w:szCs w:val="28"/>
        </w:rPr>
        <w:t xml:space="preserve">налоговую </w:t>
      </w:r>
      <w:r w:rsidR="002F4232" w:rsidRPr="00A01C0B">
        <w:rPr>
          <w:rFonts w:ascii="PT Astra Serif" w:hAnsi="PT Astra Serif"/>
          <w:bCs/>
          <w:sz w:val="28"/>
          <w:szCs w:val="28"/>
        </w:rPr>
        <w:t>льгот</w:t>
      </w:r>
      <w:r w:rsidR="00DC4BE6" w:rsidRPr="00A01C0B">
        <w:rPr>
          <w:rFonts w:ascii="PT Astra Serif" w:hAnsi="PT Astra Serif"/>
          <w:bCs/>
          <w:sz w:val="28"/>
          <w:szCs w:val="28"/>
        </w:rPr>
        <w:t>у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 необходимо сохранить в целях </w:t>
      </w:r>
      <w:r w:rsidR="005A00DD" w:rsidRPr="00A01C0B">
        <w:rPr>
          <w:rFonts w:ascii="PT Astra Serif" w:hAnsi="PT Astra Serif"/>
          <w:bCs/>
          <w:sz w:val="28"/>
          <w:szCs w:val="28"/>
        </w:rPr>
        <w:t xml:space="preserve">поддержки отрасли информационных технологий </w:t>
      </w:r>
      <w:r w:rsidR="00DC4BE6" w:rsidRPr="00A01C0B">
        <w:rPr>
          <w:rFonts w:ascii="PT Astra Serif" w:hAnsi="PT Astra Serif"/>
          <w:bCs/>
          <w:sz w:val="28"/>
          <w:szCs w:val="28"/>
        </w:rPr>
        <w:t xml:space="preserve">в соответствии с положениями Указа Президента Российской Федерации от 02.03.2022 № 83 «О мерах по обеспечению ускоренного развития отрасли информационных технологий в Российской </w:t>
      </w:r>
      <w:r w:rsidR="00DC4BE6" w:rsidRPr="00A01C0B">
        <w:rPr>
          <w:rFonts w:ascii="PT Astra Serif" w:hAnsi="PT Astra Serif"/>
          <w:bCs/>
          <w:sz w:val="28"/>
          <w:szCs w:val="28"/>
        </w:rPr>
        <w:lastRenderedPageBreak/>
        <w:t>Федерации».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5A41">
        <w:rPr>
          <w:rFonts w:ascii="PT Astra Serif" w:hAnsi="PT Astra Serif"/>
          <w:sz w:val="28"/>
          <w:szCs w:val="28"/>
        </w:rPr>
        <w:t>Цели социально-экономической политики города Югорска «Создание условий для инвестиционной деятельности</w:t>
      </w:r>
      <w:r w:rsidRPr="00E2046B">
        <w:rPr>
          <w:rFonts w:ascii="PT Astra Serif" w:hAnsi="PT Astra Serif"/>
          <w:sz w:val="28"/>
          <w:szCs w:val="28"/>
        </w:rPr>
        <w:t xml:space="preserve"> на территории города Югорска» соответствуют 2 стимулирующих налоговых расхода: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Налоговые расходы не востребованы, так как в анализируемом периоде не заключались инвестиционные соглашения и соглашения о защите и поощрении капиталовложений. Критерий востребованности не соответствует заданному значению.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По мнению куратора, несмотря на невостребованность данных налоговых льгот, льготы необходимо сохранить, как одно из условий, стимулирующих инвестиционную деятельность на территории муниципального образования.</w:t>
      </w:r>
    </w:p>
    <w:p w:rsidR="002F4232" w:rsidRPr="00D03ABD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</w:t>
      </w:r>
      <w:r w:rsidRPr="00E2046B">
        <w:rPr>
          <w:rFonts w:ascii="PT Astra Serif" w:hAnsi="PT Astra Serif"/>
          <w:lang w:eastAsia="ru-RU"/>
        </w:rPr>
        <w:t>«</w:t>
      </w:r>
      <w:r w:rsidRPr="00E2046B">
        <w:rPr>
          <w:rFonts w:ascii="PT Astra Serif" w:hAnsi="PT Astra Serif"/>
          <w:sz w:val="28"/>
          <w:szCs w:val="28"/>
        </w:rPr>
        <w:t xml:space="preserve">Развитие физической культуры и спорта» включен 1 налоговый расход с общим объемом </w:t>
      </w:r>
      <w:r w:rsidR="007B265C" w:rsidRPr="007B265C">
        <w:rPr>
          <w:rFonts w:ascii="PT Astra Serif" w:hAnsi="PT Astra Serif"/>
          <w:sz w:val="28"/>
          <w:szCs w:val="28"/>
        </w:rPr>
        <w:t>875,9</w:t>
      </w:r>
      <w:r w:rsidRPr="007B265C">
        <w:rPr>
          <w:rFonts w:ascii="PT Astra Serif" w:hAnsi="PT Astra Serif"/>
          <w:sz w:val="28"/>
          <w:szCs w:val="28"/>
        </w:rPr>
        <w:t xml:space="preserve"> тыс.</w:t>
      </w:r>
      <w:r w:rsidRPr="00D03ABD">
        <w:rPr>
          <w:rFonts w:ascii="PT Astra Serif" w:hAnsi="PT Astra Serif"/>
          <w:sz w:val="28"/>
          <w:szCs w:val="28"/>
        </w:rPr>
        <w:t xml:space="preserve"> рублей, что </w:t>
      </w:r>
      <w:r w:rsidRPr="007B265C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7B265C" w:rsidRPr="007B265C">
        <w:rPr>
          <w:rFonts w:ascii="PT Astra Serif" w:hAnsi="PT Astra Serif"/>
          <w:iCs/>
          <w:sz w:val="28"/>
          <w:szCs w:val="28"/>
        </w:rPr>
        <w:t>37,4</w:t>
      </w:r>
      <w:r w:rsidRPr="007B265C">
        <w:rPr>
          <w:rFonts w:ascii="PT Astra Serif" w:hAnsi="PT Astra Serif"/>
          <w:iCs/>
          <w:sz w:val="28"/>
          <w:szCs w:val="28"/>
        </w:rPr>
        <w:t>%</w:t>
      </w:r>
      <w:r w:rsidRPr="00D03ABD">
        <w:rPr>
          <w:rFonts w:ascii="PT Astra Serif" w:hAnsi="PT Astra Serif"/>
          <w:iCs/>
          <w:sz w:val="28"/>
          <w:szCs w:val="28"/>
        </w:rPr>
        <w:t xml:space="preserve"> от всех налоговых расходов по земельному налогу.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Налоговый расход в виде предоставления пониженной ставки в отношении земельных участков, предназначенных для размещения объектов физической культуры и спорта соответствует цели</w:t>
      </w:r>
      <w:r w:rsidR="003E430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заданному значению. Налоговую льготу применили </w:t>
      </w:r>
      <w:r>
        <w:rPr>
          <w:rFonts w:ascii="PT Astra Serif" w:hAnsi="PT Astra Serif"/>
          <w:sz w:val="28"/>
          <w:szCs w:val="28"/>
        </w:rPr>
        <w:t xml:space="preserve">все </w:t>
      </w:r>
      <w:r w:rsidR="007B265C" w:rsidRPr="007B265C">
        <w:rPr>
          <w:rFonts w:ascii="PT Astra Serif" w:hAnsi="PT Astra Serif"/>
          <w:sz w:val="28"/>
          <w:szCs w:val="28"/>
        </w:rPr>
        <w:t>5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 </w:t>
      </w:r>
      <w:r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>
        <w:rPr>
          <w:rFonts w:ascii="PT Astra Serif" w:hAnsi="PT Astra Serif"/>
          <w:iCs/>
          <w:sz w:val="28"/>
          <w:szCs w:val="28"/>
        </w:rPr>
        <w:t>»</w:t>
      </w:r>
      <w:r w:rsidR="00CA628F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127340">
        <w:rPr>
          <w:rFonts w:ascii="PT Astra Serif" w:hAnsi="PT Astra Serif"/>
          <w:sz w:val="28"/>
          <w:szCs w:val="28"/>
        </w:rPr>
        <w:t>6,5</w:t>
      </w:r>
      <w:r>
        <w:rPr>
          <w:rFonts w:ascii="PT Astra Serif" w:hAnsi="PT Astra Serif"/>
          <w:sz w:val="28"/>
          <w:szCs w:val="28"/>
        </w:rPr>
        <w:t xml:space="preserve"> процентных пункта.</w:t>
      </w:r>
    </w:p>
    <w:p w:rsidR="002F4232" w:rsidRPr="00F00767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:rsidR="002F4232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lastRenderedPageBreak/>
        <w:t>прирост показателя достижения цели на 1 рубль налоговых расходов (К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 Альт</w:t>
      </w:r>
      <w:r>
        <w:rPr>
          <w:rFonts w:ascii="PT Astra Serif" w:hAnsi="PT Astra Serif"/>
          <w:sz w:val="28"/>
          <w:szCs w:val="28"/>
        </w:rPr>
        <w:t xml:space="preserve">). В результате: </w:t>
      </w:r>
    </w:p>
    <w:p w:rsidR="002F4232" w:rsidRPr="00E214AA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бюдж НР </w:t>
      </w:r>
      <w:r>
        <w:rPr>
          <w:rFonts w:ascii="PT Astra Serif" w:eastAsia="Arial" w:hAnsi="PT Astra Serif"/>
          <w:sz w:val="28"/>
          <w:szCs w:val="28"/>
        </w:rPr>
        <w:t xml:space="preserve">= </w:t>
      </w:r>
      <w:r w:rsidR="00F51BDB">
        <w:rPr>
          <w:rFonts w:ascii="PT Astra Serif" w:eastAsia="Arial" w:hAnsi="PT Astra Serif"/>
          <w:sz w:val="28"/>
          <w:szCs w:val="28"/>
        </w:rPr>
        <w:t>6,5</w:t>
      </w:r>
      <w:r>
        <w:rPr>
          <w:rFonts w:ascii="PT Astra Serif" w:eastAsia="Arial" w:hAnsi="PT Astra Serif"/>
          <w:sz w:val="28"/>
          <w:szCs w:val="28"/>
        </w:rPr>
        <w:t xml:space="preserve"> / </w:t>
      </w:r>
      <w:r w:rsidR="00D0595C" w:rsidRPr="00E214AA">
        <w:rPr>
          <w:rFonts w:ascii="PT Astra Serif" w:eastAsia="Arial" w:hAnsi="PT Astra Serif"/>
          <w:sz w:val="28"/>
          <w:szCs w:val="28"/>
        </w:rPr>
        <w:t>875,9</w:t>
      </w:r>
      <w:r w:rsidRPr="00E214AA">
        <w:rPr>
          <w:rFonts w:ascii="PT Astra Serif" w:eastAsia="Arial" w:hAnsi="PT Astra Serif"/>
          <w:sz w:val="28"/>
          <w:szCs w:val="28"/>
        </w:rPr>
        <w:t>,0 тыс. рублей= 0,00</w:t>
      </w:r>
      <w:r w:rsidR="00D0595C" w:rsidRPr="00E214AA">
        <w:rPr>
          <w:rFonts w:ascii="PT Astra Serif" w:eastAsia="Arial" w:hAnsi="PT Astra Serif"/>
          <w:sz w:val="28"/>
          <w:szCs w:val="28"/>
        </w:rPr>
        <w:t>742</w:t>
      </w:r>
      <w:r w:rsidRPr="00E214AA">
        <w:rPr>
          <w:rFonts w:ascii="PT Astra Serif" w:eastAsia="Arial" w:hAnsi="PT Astra Serif"/>
          <w:sz w:val="28"/>
          <w:szCs w:val="28"/>
        </w:rPr>
        <w:t>;</w:t>
      </w:r>
    </w:p>
    <w:p w:rsidR="002F4232" w:rsidRPr="00662BB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 Альт</w:t>
      </w:r>
      <w:r>
        <w:rPr>
          <w:rFonts w:ascii="PT Astra Serif" w:eastAsia="Arial" w:hAnsi="PT Astra Serif"/>
          <w:sz w:val="28"/>
          <w:szCs w:val="28"/>
        </w:rPr>
        <w:t xml:space="preserve"> = </w:t>
      </w:r>
      <w:r w:rsidR="00F51BDB">
        <w:rPr>
          <w:rFonts w:ascii="PT Astra Serif" w:eastAsia="Arial" w:hAnsi="PT Astra Serif"/>
          <w:sz w:val="28"/>
          <w:szCs w:val="28"/>
        </w:rPr>
        <w:t>6,5</w:t>
      </w:r>
      <w:r w:rsidR="00E214AA">
        <w:rPr>
          <w:rFonts w:ascii="PT Astra Serif" w:eastAsia="Arial" w:hAnsi="PT Astra Serif"/>
          <w:sz w:val="28"/>
          <w:szCs w:val="28"/>
        </w:rPr>
        <w:t xml:space="preserve"> / 15</w:t>
      </w:r>
      <w:r>
        <w:rPr>
          <w:rFonts w:ascii="PT Astra Serif" w:eastAsia="Arial" w:hAnsi="PT Astra Serif"/>
          <w:sz w:val="28"/>
          <w:szCs w:val="28"/>
        </w:rPr>
        <w:t>00 тыс. рублей (</w:t>
      </w:r>
      <w:r w:rsidR="00E214AA">
        <w:rPr>
          <w:rFonts w:ascii="PT Astra Serif" w:eastAsia="Arial" w:hAnsi="PT Astra Serif"/>
          <w:sz w:val="28"/>
          <w:szCs w:val="28"/>
        </w:rPr>
        <w:t>5</w:t>
      </w:r>
      <w:r>
        <w:rPr>
          <w:rFonts w:ascii="PT Astra Serif" w:eastAsia="Arial" w:hAnsi="PT Astra Serif"/>
          <w:sz w:val="28"/>
          <w:szCs w:val="28"/>
        </w:rPr>
        <w:t xml:space="preserve"> потенциальных получателей * 300 тыс. рублей (сумма возможной субсидии)) = 0,00</w:t>
      </w:r>
      <w:r w:rsidR="00E214AA">
        <w:rPr>
          <w:rFonts w:ascii="PT Astra Serif" w:eastAsia="Arial" w:hAnsi="PT Astra Serif"/>
          <w:sz w:val="28"/>
          <w:szCs w:val="28"/>
        </w:rPr>
        <w:t>433</w:t>
      </w:r>
      <w:r>
        <w:rPr>
          <w:rFonts w:ascii="PT Astra Serif" w:eastAsia="Arial" w:hAnsi="PT Astra Serif"/>
          <w:sz w:val="28"/>
          <w:szCs w:val="28"/>
        </w:rPr>
        <w:t>.</w:t>
      </w:r>
    </w:p>
    <w:p w:rsidR="002F4232" w:rsidRPr="00662BBD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 НР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 Альт (</w:t>
      </w:r>
      <w:r w:rsidRPr="00662BBD">
        <w:rPr>
          <w:rFonts w:eastAsia="Arial"/>
          <w:sz w:val="24"/>
          <w:szCs w:val="24"/>
        </w:rPr>
        <w:t>0,00</w:t>
      </w:r>
      <w:r w:rsidR="00E214AA">
        <w:rPr>
          <w:rFonts w:eastAsia="Arial"/>
          <w:sz w:val="24"/>
          <w:szCs w:val="24"/>
        </w:rPr>
        <w:t xml:space="preserve">742 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r w:rsidRPr="00662BBD">
        <w:rPr>
          <w:rFonts w:eastAsia="Arial"/>
          <w:sz w:val="24"/>
          <w:szCs w:val="24"/>
        </w:rPr>
        <w:t xml:space="preserve"> 0,00</w:t>
      </w:r>
      <w:r w:rsidR="00CA628F">
        <w:rPr>
          <w:rFonts w:eastAsia="Arial"/>
          <w:sz w:val="24"/>
          <w:szCs w:val="24"/>
        </w:rPr>
        <w:t>433</w:t>
      </w:r>
      <w:r w:rsidRPr="00662BBD">
        <w:rPr>
          <w:rFonts w:eastAsia="Arial"/>
          <w:sz w:val="24"/>
          <w:szCs w:val="24"/>
        </w:rPr>
        <w:t xml:space="preserve">), </w:t>
      </w:r>
      <w:r w:rsidRPr="00662BBD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2023 год отданной категорией налогоплательщиков сохранился на уровне</w:t>
      </w:r>
      <w:r w:rsidR="002B1B0D">
        <w:rPr>
          <w:rFonts w:ascii="PT Astra Serif" w:hAnsi="PT Astra Serif"/>
          <w:bCs/>
          <w:sz w:val="28"/>
          <w:szCs w:val="28"/>
        </w:rPr>
        <w:t xml:space="preserve"> прошлого года и составил 13</w:t>
      </w:r>
      <w:r>
        <w:rPr>
          <w:rFonts w:ascii="PT Astra Serif" w:hAnsi="PT Astra Serif"/>
          <w:bCs/>
          <w:sz w:val="28"/>
          <w:szCs w:val="28"/>
        </w:rPr>
        <w:t xml:space="preserve">4,0 тыс. рублей. </w:t>
      </w:r>
      <w:r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966ACF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b/>
          <w:sz w:val="28"/>
          <w:szCs w:val="28"/>
        </w:rPr>
        <w:t>Выводы.</w:t>
      </w:r>
    </w:p>
    <w:p w:rsidR="002F4232" w:rsidRPr="00966ACF" w:rsidRDefault="002F4232" w:rsidP="002F4232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="00E9686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1684 налогоплательщика, из них </w:t>
      </w:r>
      <w:r w:rsidR="007F5446" w:rsidRPr="00C96B7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C96B71" w:rsidRPr="00C96B71">
        <w:rPr>
          <w:rFonts w:ascii="PT Astra Serif" w:eastAsia="Calibri" w:hAnsi="PT Astra Serif"/>
          <w:sz w:val="28"/>
          <w:szCs w:val="28"/>
          <w:lang w:eastAsia="en-US"/>
        </w:rPr>
        <w:t>01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="002B1B0D"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 xml:space="preserve">юридические лица и 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индивидуальны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 предпринимател</w:t>
      </w:r>
      <w:r w:rsidR="00A4061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C96B7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C96B71" w:rsidRPr="00C96B71">
        <w:rPr>
          <w:rFonts w:ascii="PT Astra Serif" w:eastAsia="Calibri" w:hAnsi="PT Astra Serif"/>
          <w:sz w:val="28"/>
          <w:szCs w:val="28"/>
          <w:lang w:eastAsia="en-US"/>
        </w:rPr>
        <w:t>1283</w:t>
      </w:r>
      <w:r w:rsidR="00E9686B">
        <w:rPr>
          <w:rFonts w:ascii="PT Astra Serif" w:eastAsia="Calibri" w:hAnsi="PT Astra Serif"/>
          <w:color w:val="FF0000"/>
          <w:sz w:val="28"/>
          <w:szCs w:val="28"/>
          <w:lang w:eastAsia="en-US"/>
        </w:rPr>
        <w:t xml:space="preserve"> </w:t>
      </w:r>
      <w:r w:rsidR="00A40619" w:rsidRPr="00A40619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A40619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изически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е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лиц</w:t>
      </w:r>
      <w:r w:rsidR="00A406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относящихся к льготным категориям.</w:t>
      </w:r>
    </w:p>
    <w:p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</w:t>
      </w:r>
      <w:r w:rsidR="00A40619">
        <w:rPr>
          <w:rFonts w:ascii="PT Astra Serif" w:hAnsi="PT Astra Serif"/>
          <w:sz w:val="28"/>
          <w:szCs w:val="28"/>
        </w:rPr>
        <w:t>ативности установлено следующее:</w:t>
      </w:r>
    </w:p>
    <w:p w:rsidR="002F4232" w:rsidRPr="00966ACF" w:rsidRDefault="00A40619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действующие</w:t>
      </w:r>
      <w:r w:rsidR="002F4232" w:rsidRPr="00966ACF">
        <w:rPr>
          <w:rFonts w:ascii="PT Astra Serif" w:hAnsi="PT Astra Serif"/>
          <w:sz w:val="28"/>
          <w:szCs w:val="28"/>
        </w:rPr>
        <w:t xml:space="preserve"> налоговые расходы направлены на достижение целей 2 муниципальных программ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="002F4232" w:rsidRPr="00966ACF">
        <w:rPr>
          <w:rFonts w:ascii="PT Astra Serif" w:hAnsi="PT Astra Serif"/>
          <w:sz w:val="28"/>
          <w:szCs w:val="28"/>
        </w:rPr>
        <w:t xml:space="preserve">и </w:t>
      </w:r>
      <w:r w:rsidR="005C18A8" w:rsidRPr="005C18A8">
        <w:rPr>
          <w:rFonts w:ascii="PT Astra Serif" w:hAnsi="PT Astra Serif"/>
          <w:sz w:val="28"/>
          <w:szCs w:val="28"/>
        </w:rPr>
        <w:t>3</w:t>
      </w:r>
      <w:r w:rsidR="002F4232" w:rsidRPr="00966ACF">
        <w:rPr>
          <w:rFonts w:ascii="PT Astra Serif" w:hAnsi="PT Astra Serif"/>
          <w:sz w:val="28"/>
          <w:szCs w:val="28"/>
        </w:rPr>
        <w:t xml:space="preserve"> целей социально-экономической политики города Югорска, не относящихся к муниципальным программам.</w:t>
      </w:r>
      <w:r>
        <w:rPr>
          <w:rFonts w:ascii="PT Astra Serif" w:hAnsi="PT Astra Serif"/>
          <w:sz w:val="28"/>
          <w:szCs w:val="28"/>
        </w:rPr>
        <w:t xml:space="preserve"> </w:t>
      </w:r>
      <w:r w:rsidR="002F4232" w:rsidRPr="00634C60">
        <w:rPr>
          <w:rFonts w:ascii="PT Astra Serif" w:hAnsi="PT Astra Serif"/>
          <w:sz w:val="28"/>
          <w:szCs w:val="28"/>
        </w:rPr>
        <w:t>Эффективный вклад в изменение значения показателя достижения целей муниципальных программ города Югорска установлен у 1</w:t>
      </w:r>
      <w:r w:rsidR="005C18A8" w:rsidRPr="005C18A8">
        <w:rPr>
          <w:rFonts w:ascii="PT Astra Serif" w:hAnsi="PT Astra Serif"/>
          <w:sz w:val="28"/>
          <w:szCs w:val="28"/>
        </w:rPr>
        <w:t>4</w:t>
      </w:r>
      <w:r w:rsidR="002F4232" w:rsidRPr="00634C60">
        <w:rPr>
          <w:rFonts w:ascii="PT Astra Serif" w:hAnsi="PT Astra Serif"/>
          <w:sz w:val="28"/>
          <w:szCs w:val="28"/>
        </w:rPr>
        <w:t xml:space="preserve"> налоговых расходов или 87</w:t>
      </w:r>
      <w:r w:rsidR="005C18A8">
        <w:rPr>
          <w:rFonts w:ascii="PT Astra Serif" w:hAnsi="PT Astra Serif"/>
          <w:sz w:val="28"/>
          <w:szCs w:val="28"/>
        </w:rPr>
        <w:t>,</w:t>
      </w:r>
      <w:r w:rsidR="005C18A8" w:rsidRPr="005C18A8">
        <w:rPr>
          <w:rFonts w:ascii="PT Astra Serif" w:hAnsi="PT Astra Serif"/>
          <w:sz w:val="28"/>
          <w:szCs w:val="28"/>
        </w:rPr>
        <w:t>5</w:t>
      </w:r>
      <w:r w:rsidR="002F4232" w:rsidRPr="00634C60">
        <w:rPr>
          <w:rFonts w:ascii="PT Astra Serif" w:hAnsi="PT Astra Serif"/>
          <w:sz w:val="28"/>
          <w:szCs w:val="28"/>
        </w:rPr>
        <w:t>% от общего количества.</w:t>
      </w:r>
    </w:p>
    <w:p w:rsidR="002F4232" w:rsidRPr="001C7042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1C7042">
        <w:rPr>
          <w:rFonts w:ascii="PT Astra Serif" w:hAnsi="PT Astra Serif"/>
          <w:sz w:val="28"/>
          <w:szCs w:val="28"/>
        </w:rPr>
        <w:t xml:space="preserve">В отчетном периоде не </w:t>
      </w:r>
      <w:r w:rsidRPr="000776DA">
        <w:rPr>
          <w:rFonts w:ascii="PT Astra Serif" w:hAnsi="PT Astra Serif"/>
          <w:sz w:val="28"/>
          <w:szCs w:val="28"/>
        </w:rPr>
        <w:t xml:space="preserve">востребовано </w:t>
      </w:r>
      <w:r w:rsidR="007B265C" w:rsidRPr="000776DA">
        <w:rPr>
          <w:rFonts w:ascii="PT Astra Serif" w:hAnsi="PT Astra Serif"/>
          <w:sz w:val="28"/>
          <w:szCs w:val="28"/>
        </w:rPr>
        <w:t>3</w:t>
      </w:r>
      <w:r w:rsidR="000776DA" w:rsidRPr="000776DA">
        <w:rPr>
          <w:rFonts w:ascii="PT Astra Serif" w:hAnsi="PT Astra Serif"/>
          <w:sz w:val="28"/>
          <w:szCs w:val="28"/>
        </w:rPr>
        <w:t xml:space="preserve"> </w:t>
      </w:r>
      <w:r w:rsidRPr="000776DA">
        <w:rPr>
          <w:rFonts w:ascii="PT Astra Serif" w:hAnsi="PT Astra Serif"/>
          <w:sz w:val="28"/>
          <w:szCs w:val="28"/>
        </w:rPr>
        <w:t>налоговых</w:t>
      </w:r>
      <w:r w:rsidRPr="001C7042">
        <w:rPr>
          <w:rFonts w:ascii="PT Astra Serif" w:hAnsi="PT Astra Serif"/>
          <w:sz w:val="28"/>
          <w:szCs w:val="28"/>
        </w:rPr>
        <w:t xml:space="preserve"> </w:t>
      </w:r>
      <w:r w:rsidR="00911F70">
        <w:rPr>
          <w:rFonts w:ascii="PT Astra Serif" w:hAnsi="PT Astra Serif"/>
          <w:sz w:val="28"/>
          <w:szCs w:val="28"/>
        </w:rPr>
        <w:t xml:space="preserve"> </w:t>
      </w:r>
      <w:r w:rsidRPr="001C7042">
        <w:rPr>
          <w:rFonts w:ascii="PT Astra Serif" w:hAnsi="PT Astra Serif"/>
          <w:sz w:val="28"/>
          <w:szCs w:val="28"/>
        </w:rPr>
        <w:t>расхода по земельному налогу.</w:t>
      </w:r>
    </w:p>
    <w:p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>Сравнительный</w:t>
      </w:r>
      <w:r w:rsidRPr="00966ACF">
        <w:rPr>
          <w:rFonts w:ascii="PT Astra Serif" w:hAnsi="PT Astra Serif"/>
          <w:sz w:val="28"/>
          <w:szCs w:val="28"/>
        </w:rPr>
        <w:t xml:space="preserve">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города</w:t>
      </w:r>
      <w:r w:rsidR="004F1416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>Югорска, и (или) целей социально-экономической политики города Югорска, не относящихся к муниципальным программам города Югорска, показал, что существующий механизм льготного налогообложения более эффективный и менее затратный для бюджета города Югорска. Кроме того, налоговые расходы являются дополнительной мерой поддержки для отдельных категорий налогоплательщиков.</w:t>
      </w:r>
    </w:p>
    <w:p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 xml:space="preserve">Из </w:t>
      </w:r>
      <w:r w:rsidR="005C18A8">
        <w:rPr>
          <w:rFonts w:ascii="PT Astra Serif" w:hAnsi="PT Astra Serif"/>
          <w:sz w:val="28"/>
          <w:szCs w:val="28"/>
        </w:rPr>
        <w:t>7</w:t>
      </w:r>
      <w:r w:rsidRPr="00634C60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4F26E6">
        <w:rPr>
          <w:rFonts w:ascii="PT Astra Serif" w:hAnsi="PT Astra Serif"/>
          <w:sz w:val="28"/>
          <w:szCs w:val="28"/>
        </w:rPr>
        <w:t>3</w:t>
      </w:r>
      <w:r w:rsidRPr="00634C60">
        <w:rPr>
          <w:rFonts w:ascii="PT Astra Serif" w:hAnsi="PT Astra Serif"/>
          <w:sz w:val="28"/>
          <w:szCs w:val="28"/>
        </w:rPr>
        <w:t xml:space="preserve"> налогов</w:t>
      </w:r>
      <w:r>
        <w:rPr>
          <w:rFonts w:ascii="PT Astra Serif" w:hAnsi="PT Astra Serif"/>
          <w:sz w:val="28"/>
          <w:szCs w:val="28"/>
        </w:rPr>
        <w:t>ым</w:t>
      </w:r>
      <w:r w:rsidRPr="00634C60">
        <w:rPr>
          <w:rFonts w:ascii="PT Astra Serif" w:hAnsi="PT Astra Serif"/>
          <w:sz w:val="28"/>
          <w:szCs w:val="28"/>
        </w:rPr>
        <w:t xml:space="preserve"> расход</w:t>
      </w:r>
      <w:r>
        <w:rPr>
          <w:rFonts w:ascii="PT Astra Serif" w:hAnsi="PT Astra Serif"/>
          <w:sz w:val="28"/>
          <w:szCs w:val="28"/>
        </w:rPr>
        <w:t>ам</w:t>
      </w:r>
      <w:r w:rsidRPr="00634C60">
        <w:rPr>
          <w:rFonts w:ascii="PT Astra Serif" w:hAnsi="PT Astra Serif"/>
          <w:sz w:val="28"/>
          <w:szCs w:val="28"/>
        </w:rPr>
        <w:t xml:space="preserve"> или в </w:t>
      </w:r>
      <w:r w:rsidR="004F26E6">
        <w:rPr>
          <w:rFonts w:ascii="PT Astra Serif" w:hAnsi="PT Astra Serif"/>
          <w:sz w:val="28"/>
          <w:szCs w:val="28"/>
        </w:rPr>
        <w:t>42,9</w:t>
      </w:r>
      <w:r w:rsidRPr="00634C60">
        <w:rPr>
          <w:rFonts w:ascii="PT Astra Serif" w:hAnsi="PT Astra Serif"/>
          <w:sz w:val="28"/>
          <w:szCs w:val="28"/>
        </w:rPr>
        <w:t>% случаев.</w:t>
      </w:r>
    </w:p>
    <w:p w:rsidR="002F4232" w:rsidRPr="00E10771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Исходя из </w:t>
      </w:r>
      <w:r w:rsidR="007D2792">
        <w:rPr>
          <w:rFonts w:ascii="PT Astra Serif" w:hAnsi="PT Astra Serif"/>
          <w:sz w:val="28"/>
          <w:szCs w:val="28"/>
        </w:rPr>
        <w:t xml:space="preserve">совокупности </w:t>
      </w:r>
      <w:r w:rsidRPr="00966ACF">
        <w:rPr>
          <w:rFonts w:ascii="PT Astra Serif" w:hAnsi="PT Astra Serif"/>
          <w:sz w:val="28"/>
          <w:szCs w:val="28"/>
        </w:rPr>
        <w:t xml:space="preserve">значений критериев результативности, налоговые расходы для хозяйствующих субъектов (организаций и </w:t>
      </w:r>
      <w:r w:rsidRPr="00966ACF">
        <w:rPr>
          <w:rFonts w:ascii="PT Astra Serif" w:hAnsi="PT Astra Serif"/>
          <w:sz w:val="28"/>
          <w:szCs w:val="28"/>
        </w:rPr>
        <w:lastRenderedPageBreak/>
        <w:t xml:space="preserve">индивидуальных предпринимателей) </w:t>
      </w:r>
      <w:r w:rsidRPr="00F038D6">
        <w:rPr>
          <w:rFonts w:ascii="PT Astra Serif" w:hAnsi="PT Astra Serif"/>
          <w:sz w:val="28"/>
          <w:szCs w:val="28"/>
        </w:rPr>
        <w:t>признаны</w:t>
      </w:r>
      <w:r w:rsidRPr="00E10771">
        <w:rPr>
          <w:rFonts w:ascii="PT Astra Serif" w:hAnsi="PT Astra Serif"/>
          <w:sz w:val="28"/>
          <w:szCs w:val="28"/>
        </w:rPr>
        <w:t xml:space="preserve">: эффективными в </w:t>
      </w:r>
      <w:r w:rsidR="007B265C" w:rsidRPr="00E10771">
        <w:rPr>
          <w:rFonts w:ascii="PT Astra Serif" w:hAnsi="PT Astra Serif"/>
          <w:sz w:val="28"/>
          <w:szCs w:val="28"/>
        </w:rPr>
        <w:t>6</w:t>
      </w:r>
      <w:r w:rsidRPr="00E10771">
        <w:rPr>
          <w:rFonts w:ascii="PT Astra Serif" w:hAnsi="PT Astra Serif"/>
          <w:sz w:val="28"/>
          <w:szCs w:val="28"/>
        </w:rPr>
        <w:t xml:space="preserve"> случаях, с недостаточной эффективностью в </w:t>
      </w:r>
      <w:r w:rsidR="007B265C" w:rsidRPr="00E10771">
        <w:rPr>
          <w:rFonts w:ascii="PT Astra Serif" w:hAnsi="PT Astra Serif"/>
          <w:sz w:val="28"/>
          <w:szCs w:val="28"/>
        </w:rPr>
        <w:t>1</w:t>
      </w:r>
      <w:r w:rsidRPr="00E10771">
        <w:rPr>
          <w:rFonts w:ascii="PT Astra Serif" w:hAnsi="PT Astra Serif"/>
          <w:sz w:val="28"/>
          <w:szCs w:val="28"/>
        </w:rPr>
        <w:t xml:space="preserve"> случа</w:t>
      </w:r>
      <w:r w:rsidR="007B265C" w:rsidRPr="00E10771">
        <w:rPr>
          <w:rFonts w:ascii="PT Astra Serif" w:hAnsi="PT Astra Serif"/>
          <w:sz w:val="28"/>
          <w:szCs w:val="28"/>
        </w:rPr>
        <w:t>е</w:t>
      </w:r>
      <w:r w:rsidRPr="00E10771">
        <w:rPr>
          <w:rFonts w:ascii="PT Astra Serif" w:hAnsi="PT Astra Serif"/>
          <w:sz w:val="28"/>
          <w:szCs w:val="28"/>
        </w:rPr>
        <w:t>.</w:t>
      </w:r>
    </w:p>
    <w:p w:rsidR="002F4232" w:rsidRPr="00966ACF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038D6">
        <w:rPr>
          <w:rFonts w:ascii="PT Astra Serif" w:hAnsi="PT Astra Serif"/>
          <w:sz w:val="28"/>
          <w:szCs w:val="28"/>
        </w:rPr>
        <w:t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муниципального образования</w:t>
      </w:r>
      <w:r w:rsidRPr="00966ACF">
        <w:rPr>
          <w:rFonts w:ascii="PT Astra Serif" w:hAnsi="PT Astra Serif"/>
          <w:sz w:val="28"/>
          <w:szCs w:val="28"/>
        </w:rPr>
        <w:t xml:space="preserve"> предлагается:</w:t>
      </w:r>
    </w:p>
    <w:p w:rsidR="002F4232" w:rsidRPr="00AC042C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стимулирующие налоговые 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 и</w:t>
      </w:r>
      <w:r w:rsidR="00E10771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="00AC042C">
        <w:rPr>
          <w:rFonts w:ascii="PT Astra Serif" w:hAnsi="PT Astra Serif"/>
          <w:sz w:val="28"/>
          <w:szCs w:val="28"/>
        </w:rPr>
        <w:t xml:space="preserve"> и развития отдельных направлений экономической деятельности</w:t>
      </w:r>
      <w:r w:rsidRPr="00966ACF">
        <w:rPr>
          <w:rFonts w:ascii="PT Astra Serif" w:hAnsi="PT Astra Serif"/>
          <w:sz w:val="28"/>
          <w:szCs w:val="28"/>
        </w:rPr>
        <w:t xml:space="preserve">; </w:t>
      </w:r>
    </w:p>
    <w:p w:rsidR="00FB69A5" w:rsidRPr="00FB69A5" w:rsidRDefault="00FB69A5" w:rsidP="00AC042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69A5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с целью повышения эффективности </w:t>
      </w:r>
      <w:r w:rsidR="00AC042C">
        <w:rPr>
          <w:rFonts w:ascii="PT Astra Serif" w:hAnsi="PT Astra Serif"/>
          <w:sz w:val="28"/>
          <w:szCs w:val="28"/>
        </w:rPr>
        <w:t xml:space="preserve">стимулирующего </w:t>
      </w:r>
      <w:r>
        <w:rPr>
          <w:rFonts w:ascii="PT Astra Serif" w:hAnsi="PT Astra Serif"/>
          <w:sz w:val="28"/>
          <w:szCs w:val="28"/>
        </w:rPr>
        <w:t>налогового расхода</w:t>
      </w:r>
      <w:r w:rsidR="00AC042C">
        <w:rPr>
          <w:rFonts w:ascii="PT Astra Serif" w:hAnsi="PT Astra Serif"/>
          <w:sz w:val="28"/>
          <w:szCs w:val="28"/>
        </w:rPr>
        <w:t xml:space="preserve">, обусловленного установлением пониженной налоговой ставки по налогу на имущество физических лиц </w:t>
      </w:r>
      <w:r w:rsidRPr="00AC042C">
        <w:rPr>
          <w:rFonts w:ascii="PT Astra Serif" w:hAnsi="PT Astra Serif"/>
          <w:sz w:val="28"/>
          <w:szCs w:val="28"/>
        </w:rPr>
        <w:t>в отношении административно-деловых и торговых центров, нежилых помещений, используемых для размещения офисов, торговых объектов, объектов общественного питания и бытового обслуживания</w:t>
      </w:r>
      <w:r w:rsidR="00AC042C">
        <w:rPr>
          <w:rFonts w:ascii="PT Astra Serif" w:hAnsi="PT Astra Serif"/>
          <w:sz w:val="28"/>
          <w:szCs w:val="28"/>
        </w:rPr>
        <w:t>, рассмотреть возможность поэтапного увеличения налоговой ставки на предстоящие налоговые периоды;</w:t>
      </w:r>
    </w:p>
    <w:p w:rsidR="002F4232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социальные налоговые расходы в отношении отдельных социально</w:t>
      </w:r>
      <w:r w:rsidR="00AC042C">
        <w:rPr>
          <w:rFonts w:ascii="PT Astra Serif" w:hAnsi="PT Astra Serif"/>
          <w:sz w:val="28"/>
          <w:szCs w:val="28"/>
        </w:rPr>
        <w:t xml:space="preserve"> незащищенных категорий граждан.</w:t>
      </w:r>
    </w:p>
    <w:p w:rsidR="00572D6F" w:rsidRDefault="00572D6F" w:rsidP="00E1578D">
      <w:pPr>
        <w:suppressAutoHyphens w:val="0"/>
        <w:rPr>
          <w:sz w:val="28"/>
          <w:szCs w:val="28"/>
        </w:rPr>
      </w:pP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7249A0">
          <w:headerReference w:type="default" r:id="rId9"/>
          <w:pgSz w:w="11906" w:h="16838"/>
          <w:pgMar w:top="1134" w:right="851" w:bottom="1134" w:left="1418" w:header="680" w:footer="720" w:gutter="0"/>
          <w:pgNumType w:start="1"/>
          <w:cols w:space="720"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703778">
        <w:rPr>
          <w:rFonts w:ascii="PT Astra Serif" w:hAnsi="PT Astra Serif"/>
          <w:b/>
          <w:iCs/>
          <w:sz w:val="24"/>
          <w:szCs w:val="24"/>
        </w:rPr>
        <w:t>3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№ п/п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 )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  <w:r w:rsidR="00BE204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18.11.2014 № 73 «О налоге на имущество физических лиц»)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</w:t>
            </w:r>
            <w:r w:rsidRPr="008F1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56E76" w:rsidRPr="00EC4678" w:rsidTr="009D78DA">
        <w:trPr>
          <w:trHeight w:val="2236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Pr="00EC4678" w:rsidRDefault="00356E76" w:rsidP="001C704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1,</w:t>
            </w:r>
            <w:r w:rsidR="001C7042">
              <w:rPr>
                <w:rFonts w:ascii="PT Astra Serif" w:hAnsi="PT Astra Serif"/>
              </w:rPr>
              <w:t>0 процентный пункт</w:t>
            </w:r>
            <w:r w:rsidRPr="00EC4678">
              <w:rPr>
                <w:rFonts w:ascii="PT Astra Serif" w:hAnsi="PT Astra Serif"/>
              </w:rPr>
              <w:t xml:space="preserve">  в отношении  объектов налогообложения, включенных в перечень, определяемый в соответствии с пунктом 7 статьи 378.2 НК РФ, в отношении объектов налогообложения</w:t>
            </w:r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58623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18199</w:t>
            </w:r>
          </w:p>
        </w:tc>
        <w:tc>
          <w:tcPr>
            <w:tcW w:w="1396" w:type="dxa"/>
            <w:hideMark/>
          </w:tcPr>
          <w:p w:rsidR="00356E76" w:rsidRPr="00EC4678" w:rsidRDefault="007F544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D5212C" w:rsidRDefault="004F26E6" w:rsidP="00827052">
            <w:pPr>
              <w:rPr>
                <w:rFonts w:ascii="PT Astra Serif" w:hAnsi="PT Astra Serif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>отрицательное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>
              <w:rPr>
                <w:rFonts w:ascii="PT Astra Serif" w:hAnsi="PT Astra Serif"/>
              </w:rPr>
              <w:t xml:space="preserve"> ниже</w:t>
            </w:r>
            <w:r w:rsidRPr="00FE3282">
              <w:rPr>
                <w:rFonts w:ascii="PT Astra Serif" w:hAnsi="PT Astra Serif"/>
              </w:rPr>
              <w:t xml:space="preserve"> уровня 202</w:t>
            </w:r>
            <w:r>
              <w:rPr>
                <w:rFonts w:ascii="PT Astra Serif" w:hAnsi="PT Astra Serif"/>
              </w:rPr>
              <w:t>2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356E76" w:rsidRPr="004F26E6" w:rsidRDefault="004F26E6" w:rsidP="001C7042">
            <w:pPr>
              <w:rPr>
                <w:rFonts w:ascii="PT Astra Serif" w:hAnsi="PT Astra Serif"/>
                <w:highlight w:val="yellow"/>
              </w:rPr>
            </w:pPr>
            <w:r w:rsidRPr="00A97743">
              <w:rPr>
                <w:rFonts w:ascii="PT Astra Serif" w:hAnsi="PT Astra Serif"/>
              </w:rPr>
              <w:t>налоговый расход не достаточно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519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BE204E" w:rsidRDefault="00B664E0" w:rsidP="00827052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356E76" w:rsidRPr="00BE204E" w:rsidRDefault="00B664E0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356E76" w:rsidRPr="009A2B85" w:rsidRDefault="001C7042" w:rsidP="001C704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306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BE204E" w:rsidRDefault="00B664E0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54,0</w:t>
            </w:r>
          </w:p>
        </w:tc>
        <w:tc>
          <w:tcPr>
            <w:tcW w:w="1396" w:type="dxa"/>
            <w:hideMark/>
          </w:tcPr>
          <w:p w:rsidR="00356E76" w:rsidRPr="00BE204E" w:rsidRDefault="00B664E0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48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29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BE204E" w:rsidRDefault="00B664E0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32</w:t>
            </w:r>
            <w:r w:rsidR="009277F0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356E76" w:rsidRPr="00BE204E" w:rsidRDefault="00DD00D9" w:rsidP="009277F0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127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BE204E" w:rsidRDefault="00827052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</w:t>
            </w:r>
            <w:r w:rsidR="00A01C0B" w:rsidRPr="00BE204E">
              <w:rPr>
                <w:rFonts w:ascii="PT Astra Serif" w:hAnsi="PT Astra Serif"/>
              </w:rPr>
              <w:t>82</w:t>
            </w:r>
            <w:r w:rsidR="009277F0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356E76" w:rsidRPr="00BE204E" w:rsidRDefault="00B664E0" w:rsidP="009277F0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316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04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BE204E" w:rsidRDefault="00B664E0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106,0</w:t>
            </w:r>
          </w:p>
        </w:tc>
        <w:tc>
          <w:tcPr>
            <w:tcW w:w="1396" w:type="dxa"/>
            <w:hideMark/>
          </w:tcPr>
          <w:p w:rsidR="00356E76" w:rsidRPr="00BE204E" w:rsidRDefault="00B664E0" w:rsidP="00827052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130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налог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22.11.2004 № 648 «О земельном налоге»)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EF7EE0" w:rsidRDefault="00840079" w:rsidP="0084007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173E76">
        <w:trPr>
          <w:trHeight w:val="351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6E3E2A" w:rsidP="00827052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450,0</w:t>
            </w:r>
          </w:p>
        </w:tc>
        <w:tc>
          <w:tcPr>
            <w:tcW w:w="1396" w:type="dxa"/>
            <w:hideMark/>
          </w:tcPr>
          <w:p w:rsidR="006E3E2A" w:rsidRPr="006E3E2A" w:rsidRDefault="006E3E2A" w:rsidP="009277F0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116</w:t>
            </w: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840079" w:rsidRPr="006E3E2A" w:rsidRDefault="00840079" w:rsidP="006E3E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7" w:type="dxa"/>
            <w:hideMark/>
          </w:tcPr>
          <w:p w:rsidR="00840079" w:rsidRPr="00EC4678" w:rsidRDefault="00840079" w:rsidP="0082705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</w:t>
            </w:r>
            <w:r w:rsidR="00827052">
              <w:rPr>
                <w:rFonts w:ascii="PT Astra Serif" w:hAnsi="PT Astra Serif"/>
              </w:rPr>
              <w:t>70</w:t>
            </w:r>
            <w:r w:rsidRPr="00EC4678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061EBE" w:rsidP="00DC4BE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DC4BE6"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 w:rsidR="00986A31">
              <w:rPr>
                <w:rFonts w:ascii="PT Astra Serif" w:hAnsi="PT Astra Serif"/>
              </w:rPr>
              <w:t xml:space="preserve"> </w:t>
            </w:r>
            <w:r w:rsidR="00DC4BE6">
              <w:rPr>
                <w:rFonts w:ascii="PT Astra Serif" w:hAnsi="PT Astra Serif"/>
              </w:rPr>
              <w:t>выше</w:t>
            </w:r>
            <w:r w:rsidRPr="00FE3282">
              <w:rPr>
                <w:rFonts w:ascii="PT Astra Serif" w:hAnsi="PT Astra Serif"/>
              </w:rPr>
              <w:t xml:space="preserve"> уровн</w:t>
            </w:r>
            <w:r w:rsidR="00643D32" w:rsidRPr="00FE3282">
              <w:rPr>
                <w:rFonts w:ascii="PT Astra Serif" w:hAnsi="PT Astra Serif"/>
              </w:rPr>
              <w:t>я</w:t>
            </w:r>
            <w:r w:rsidRPr="00FE3282">
              <w:rPr>
                <w:rFonts w:ascii="PT Astra Serif" w:hAnsi="PT Astra Serif"/>
              </w:rPr>
              <w:t xml:space="preserve"> 202</w:t>
            </w:r>
            <w:r w:rsidR="00827052">
              <w:rPr>
                <w:rFonts w:ascii="PT Astra Serif" w:hAnsi="PT Astra Serif"/>
              </w:rPr>
              <w:t>2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DA651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</w:t>
            </w:r>
            <w:r w:rsidRPr="00EC4678">
              <w:rPr>
                <w:rFonts w:ascii="PT Astra Serif" w:hAnsi="PT Astra Serif"/>
              </w:rPr>
              <w:lastRenderedPageBreak/>
      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6E3E2A" w:rsidP="00A01C0B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806,5</w:t>
            </w:r>
          </w:p>
        </w:tc>
        <w:tc>
          <w:tcPr>
            <w:tcW w:w="1396" w:type="dxa"/>
            <w:hideMark/>
          </w:tcPr>
          <w:p w:rsidR="00840079" w:rsidRPr="006E3E2A" w:rsidRDefault="006E3E2A" w:rsidP="004939FF">
            <w:pPr>
              <w:rPr>
                <w:rFonts w:ascii="PT Astra Serif" w:hAnsi="PT Astra Serif"/>
              </w:rPr>
            </w:pPr>
            <w:r w:rsidRPr="006E3E2A">
              <w:rPr>
                <w:rFonts w:ascii="PT Astra Serif" w:hAnsi="PT Astra Serif"/>
              </w:rPr>
              <w:t>30</w:t>
            </w:r>
          </w:p>
        </w:tc>
        <w:tc>
          <w:tcPr>
            <w:tcW w:w="1297" w:type="dxa"/>
            <w:hideMark/>
          </w:tcPr>
          <w:p w:rsidR="00840079" w:rsidRPr="00EC4678" w:rsidRDefault="00643D32" w:rsidP="008270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827052">
              <w:rPr>
                <w:rFonts w:ascii="PT Astra Serif" w:hAnsi="PT Astra Serif"/>
              </w:rPr>
              <w:t>42</w:t>
            </w:r>
            <w:r w:rsidR="00840079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DC4BE6" w:rsidP="00DC4BE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>
              <w:rPr>
                <w:rFonts w:ascii="PT Astra Serif" w:hAnsi="PT Astra Serif"/>
              </w:rPr>
              <w:t xml:space="preserve"> выше</w:t>
            </w:r>
            <w:r w:rsidRPr="00FE3282">
              <w:rPr>
                <w:rFonts w:ascii="PT Astra Serif" w:hAnsi="PT Astra Serif"/>
              </w:rPr>
              <w:t xml:space="preserve"> уровня </w:t>
            </w:r>
            <w:r w:rsidRPr="00FE3282">
              <w:rPr>
                <w:rFonts w:ascii="PT Astra Serif" w:hAnsi="PT Astra Serif"/>
              </w:rPr>
              <w:lastRenderedPageBreak/>
              <w:t>202</w:t>
            </w:r>
            <w:r>
              <w:rPr>
                <w:rFonts w:ascii="PT Astra Serif" w:hAnsi="PT Astra Serif"/>
              </w:rPr>
              <w:t>2</w:t>
            </w:r>
            <w:r w:rsidRPr="00FE3282">
              <w:rPr>
                <w:rFonts w:ascii="PT Astra Serif" w:hAnsi="PT Astra Serif"/>
              </w:rPr>
              <w:t xml:space="preserve"> года </w:t>
            </w:r>
          </w:p>
        </w:tc>
        <w:tc>
          <w:tcPr>
            <w:tcW w:w="1134" w:type="dxa"/>
            <w:hideMark/>
          </w:tcPr>
          <w:p w:rsidR="00840079" w:rsidRPr="00EC4678" w:rsidRDefault="00DA651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>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индивидуальными </w:t>
            </w:r>
            <w:r w:rsidRPr="00EC4678">
              <w:rPr>
                <w:rFonts w:ascii="PT Astra Serif" w:hAnsi="PT Astra Serif"/>
              </w:rPr>
              <w:lastRenderedPageBreak/>
              <w:t>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FE4822" w:rsidRPr="00EC4678" w:rsidTr="008F19C3">
        <w:trPr>
          <w:trHeight w:val="1528"/>
        </w:trPr>
        <w:tc>
          <w:tcPr>
            <w:tcW w:w="486" w:type="dxa"/>
          </w:tcPr>
          <w:p w:rsidR="00FE4822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:rsidR="00FE4822" w:rsidRPr="00EC4678" w:rsidRDefault="00FE4822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0,</w:t>
            </w:r>
            <w:r>
              <w:rPr>
                <w:rFonts w:ascii="PT Astra Serif" w:hAnsi="PT Astra Serif"/>
              </w:rPr>
              <w:t>75</w:t>
            </w:r>
            <w:r w:rsidRPr="00EC4678">
              <w:rPr>
                <w:rFonts w:ascii="PT Astra Serif" w:hAnsi="PT Astra Serif"/>
              </w:rPr>
              <w:t xml:space="preserve"> процентных пункта в отношении земельных участков, предназначенных</w:t>
            </w:r>
            <w:r w:rsidRPr="00F85703">
              <w:rPr>
                <w:rFonts w:ascii="PT Astra Serif" w:hAnsi="PT Astra Serif"/>
              </w:rPr>
              <w:lastRenderedPageBreak/>
              <w:t>для размещения объектов связи и центров обработки данных</w:t>
            </w:r>
          </w:p>
        </w:tc>
        <w:tc>
          <w:tcPr>
            <w:tcW w:w="1559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Создание условий для развития </w:t>
            </w:r>
            <w:r w:rsidRPr="00F85703">
              <w:rPr>
                <w:rFonts w:ascii="PT Astra Serif" w:hAnsi="PT Astra Serif"/>
              </w:rPr>
              <w:t>отрасли информационных технологий</w:t>
            </w:r>
          </w:p>
        </w:tc>
        <w:tc>
          <w:tcPr>
            <w:tcW w:w="1572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</w:tcPr>
          <w:p w:rsidR="00FE4822" w:rsidRPr="00F82467" w:rsidRDefault="00F82467" w:rsidP="00A01C0B">
            <w:pPr>
              <w:rPr>
                <w:rFonts w:ascii="PT Astra Serif" w:hAnsi="PT Astra Serif"/>
                <w:b/>
              </w:rPr>
            </w:pPr>
            <w:r w:rsidRPr="00F8246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396" w:type="dxa"/>
          </w:tcPr>
          <w:p w:rsidR="00FE4822" w:rsidRPr="00F82467" w:rsidRDefault="00F82467" w:rsidP="005C6DAC">
            <w:pPr>
              <w:rPr>
                <w:rFonts w:ascii="PT Astra Serif" w:hAnsi="PT Astra Serif"/>
                <w:b/>
              </w:rPr>
            </w:pPr>
            <w:r w:rsidRPr="00F8246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97" w:type="dxa"/>
          </w:tcPr>
          <w:p w:rsidR="00FE4822" w:rsidRPr="000B1435" w:rsidRDefault="007B265C" w:rsidP="00F85703">
            <w:pPr>
              <w:rPr>
                <w:rFonts w:ascii="PT Astra Serif" w:hAnsi="PT Astra Serif"/>
              </w:rPr>
            </w:pPr>
            <w:r w:rsidRPr="000B1435">
              <w:rPr>
                <w:rFonts w:ascii="PT Astra Serif" w:hAnsi="PT Astra Serif"/>
              </w:rPr>
              <w:t xml:space="preserve">0 </w:t>
            </w:r>
            <w:r w:rsidR="00FE4822" w:rsidRPr="000B1435">
              <w:rPr>
                <w:rFonts w:ascii="PT Astra Serif" w:hAnsi="PT Astra Serif"/>
              </w:rPr>
              <w:t xml:space="preserve">/ </w:t>
            </w:r>
            <w:r w:rsidRPr="000B1435">
              <w:rPr>
                <w:rFonts w:ascii="PT Astra Serif" w:hAnsi="PT Astra Serif"/>
              </w:rPr>
              <w:t xml:space="preserve">не </w:t>
            </w:r>
            <w:r w:rsidR="00FE4822" w:rsidRPr="000B1435">
              <w:rPr>
                <w:rFonts w:ascii="PT Astra Serif" w:hAnsi="PT Astra Serif"/>
              </w:rPr>
              <w:t>востребован</w:t>
            </w:r>
          </w:p>
        </w:tc>
        <w:tc>
          <w:tcPr>
            <w:tcW w:w="1418" w:type="dxa"/>
          </w:tcPr>
          <w:p w:rsidR="00FE4822" w:rsidRPr="000B1435" w:rsidRDefault="007B265C" w:rsidP="00FE4822">
            <w:pPr>
              <w:rPr>
                <w:rFonts w:ascii="PT Astra Serif" w:hAnsi="PT Astra Serif"/>
              </w:rPr>
            </w:pPr>
            <w:r w:rsidRPr="000B1435">
              <w:rPr>
                <w:rFonts w:ascii="PT Astra Serif" w:hAnsi="PT Astra Serif"/>
              </w:rPr>
              <w:t xml:space="preserve">не </w:t>
            </w:r>
            <w:r w:rsidR="00FE4822" w:rsidRPr="000B1435">
              <w:rPr>
                <w:rFonts w:ascii="PT Astra Serif" w:hAnsi="PT Astra Serif"/>
              </w:rPr>
              <w:t>результативный</w:t>
            </w:r>
            <w:r w:rsidR="00FE4822" w:rsidRPr="000B1435">
              <w:rPr>
                <w:rFonts w:ascii="PT Astra Serif" w:hAnsi="PT Astra Serif"/>
              </w:rPr>
              <w:br w:type="page"/>
            </w:r>
          </w:p>
        </w:tc>
        <w:tc>
          <w:tcPr>
            <w:tcW w:w="1275" w:type="dxa"/>
            <w:noWrap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7B265C"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 xml:space="preserve">  результативный</w:t>
            </w:r>
          </w:p>
        </w:tc>
        <w:tc>
          <w:tcPr>
            <w:tcW w:w="1134" w:type="dxa"/>
            <w:noWrap/>
          </w:tcPr>
          <w:p w:rsidR="00FE4822" w:rsidRPr="00C84591" w:rsidRDefault="007B265C" w:rsidP="007B265C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FE4822" w:rsidRPr="00EC4678" w:rsidRDefault="00FE4822" w:rsidP="007B265C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эффективен</w:t>
            </w:r>
          </w:p>
        </w:tc>
        <w:tc>
          <w:tcPr>
            <w:tcW w:w="1275" w:type="dxa"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F85703">
        <w:trPr>
          <w:trHeight w:val="397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Уменьшение  суммы исчисленного налога на 50 % 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</w:t>
            </w:r>
            <w:r w:rsidRPr="00EC4678">
              <w:rPr>
                <w:rFonts w:ascii="PT Astra Serif" w:hAnsi="PT Astra Serif"/>
              </w:rPr>
              <w:lastRenderedPageBreak/>
              <w:t>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A01C0B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101</w:t>
            </w:r>
            <w:r w:rsidR="00DB6C96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F82467" w:rsidP="005C6DAC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377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5A26D3">
        <w:trPr>
          <w:trHeight w:val="255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</w:t>
            </w:r>
            <w:r w:rsidRPr="00EC4678">
              <w:rPr>
                <w:rFonts w:ascii="PT Astra Serif" w:hAnsi="PT Astra Serif"/>
              </w:rPr>
              <w:lastRenderedPageBreak/>
              <w:t>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DB6C9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61,0</w:t>
            </w:r>
          </w:p>
        </w:tc>
        <w:tc>
          <w:tcPr>
            <w:tcW w:w="1396" w:type="dxa"/>
            <w:hideMark/>
          </w:tcPr>
          <w:p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284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</w:t>
            </w:r>
            <w:r w:rsidRPr="00EC4678">
              <w:rPr>
                <w:rFonts w:ascii="PT Astra Serif" w:hAnsi="PT Astra Serif"/>
              </w:rPr>
              <w:lastRenderedPageBreak/>
              <w:t>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F85703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3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585A19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44,0</w:t>
            </w:r>
          </w:p>
        </w:tc>
        <w:tc>
          <w:tcPr>
            <w:tcW w:w="1396" w:type="dxa"/>
            <w:hideMark/>
          </w:tcPr>
          <w:p w:rsidR="00840079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109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EF7EE0" w:rsidRDefault="008F19C3" w:rsidP="00286B2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«Развитие физической культуры и спорта»</w:t>
            </w:r>
          </w:p>
          <w:p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</w:t>
            </w:r>
            <w:r w:rsidRPr="00EC4678">
              <w:rPr>
                <w:rFonts w:ascii="PT Astra Serif" w:hAnsi="PT Astra Serif"/>
              </w:rPr>
              <w:lastRenderedPageBreak/>
              <w:t>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</w:t>
            </w:r>
            <w:r w:rsidRPr="00EC4678">
              <w:rPr>
                <w:rFonts w:ascii="PT Astra Serif" w:hAnsi="PT Astra Serif"/>
              </w:rPr>
              <w:lastRenderedPageBreak/>
              <w:t>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875,9</w:t>
            </w:r>
          </w:p>
        </w:tc>
        <w:tc>
          <w:tcPr>
            <w:tcW w:w="1396" w:type="dxa"/>
            <w:hideMark/>
          </w:tcPr>
          <w:p w:rsidR="008F19C3" w:rsidRPr="00BE204E" w:rsidRDefault="00F82467" w:rsidP="00286B25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</w:t>
            </w:r>
            <w:r w:rsidR="008F19C3" w:rsidRPr="00EC4678">
              <w:rPr>
                <w:rFonts w:ascii="PT Astra Serif" w:hAnsi="PT Astra Serif"/>
              </w:rPr>
              <w:lastRenderedPageBreak/>
              <w:t>востребован</w:t>
            </w:r>
          </w:p>
        </w:tc>
        <w:tc>
          <w:tcPr>
            <w:tcW w:w="1418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результативн</w:t>
            </w:r>
            <w:r w:rsidRPr="00EC4678">
              <w:rPr>
                <w:rFonts w:ascii="PT Astra Serif" w:hAnsi="PT Astra Serif"/>
              </w:rPr>
              <w:lastRenderedPageBreak/>
              <w:t>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имеет </w:t>
            </w:r>
            <w:r w:rsidRPr="00EC4678">
              <w:rPr>
                <w:rFonts w:ascii="PT Astra Serif" w:hAnsi="PT Astra Serif"/>
              </w:rPr>
              <w:lastRenderedPageBreak/>
              <w:t>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</w:t>
            </w:r>
            <w:r w:rsidR="00F85703">
              <w:rPr>
                <w:rFonts w:ascii="PT Astra Serif" w:hAnsi="PT Astra Serif"/>
              </w:rPr>
              <w:t>2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</w:t>
            </w:r>
            <w:r w:rsidRPr="00EC4678">
              <w:rPr>
                <w:rFonts w:ascii="PT Astra Serif" w:hAnsi="PT Astra Serif"/>
              </w:rPr>
              <w:lastRenderedPageBreak/>
              <w:t>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AF" w:rsidRDefault="00CF44AF">
      <w:r>
        <w:separator/>
      </w:r>
    </w:p>
  </w:endnote>
  <w:endnote w:type="continuationSeparator" w:id="0">
    <w:p w:rsidR="00CF44AF" w:rsidRDefault="00CF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AF" w:rsidRDefault="00CF44AF">
      <w:r>
        <w:separator/>
      </w:r>
    </w:p>
  </w:footnote>
  <w:footnote w:type="continuationSeparator" w:id="0">
    <w:p w:rsidR="00CF44AF" w:rsidRDefault="00CF44AF">
      <w:r>
        <w:continuationSeparator/>
      </w:r>
    </w:p>
  </w:footnote>
  <w:footnote w:id="1">
    <w:p w:rsidR="005F127A" w:rsidRDefault="005F127A" w:rsidP="00DA3CCA">
      <w:pPr>
        <w:jc w:val="both"/>
      </w:pPr>
      <w:r>
        <w:rPr>
          <w:rStyle w:val="ae"/>
        </w:rPr>
        <w:footnoteRef/>
      </w:r>
      <w:r>
        <w:t xml:space="preserve"> Перечень налоговых расходов </w:t>
      </w:r>
      <w:r w:rsidRPr="00E40BAA">
        <w:t xml:space="preserve"> утвержден приказом Департамента финансов администрации города Югорска от </w:t>
      </w:r>
      <w:r>
        <w:t>29</w:t>
      </w:r>
      <w:r w:rsidRPr="00E40BAA">
        <w:t>.11.202</w:t>
      </w:r>
      <w:r>
        <w:t>2</w:t>
      </w:r>
      <w:r w:rsidRPr="00E40BAA">
        <w:t xml:space="preserve"> № </w:t>
      </w:r>
      <w:r>
        <w:t>54-п</w:t>
      </w:r>
      <w:r w:rsidRPr="00E40BAA">
        <w:t xml:space="preserve"> «</w:t>
      </w:r>
      <w:r w:rsidRPr="00E40BAA">
        <w:rPr>
          <w:rFonts w:ascii="PT Astra Serif" w:hAnsi="PT Astra Serif"/>
          <w:lang w:eastAsia="ar-SA"/>
        </w:rPr>
        <w:t>О перечне налоговых расходовгорода Югорска на 202</w:t>
      </w:r>
      <w:r>
        <w:rPr>
          <w:rFonts w:ascii="PT Astra Serif" w:hAnsi="PT Astra Serif"/>
          <w:lang w:eastAsia="ar-SA"/>
        </w:rPr>
        <w:t>3</w:t>
      </w:r>
      <w:r w:rsidRPr="00E40BAA">
        <w:rPr>
          <w:rFonts w:ascii="PT Astra Serif" w:hAnsi="PT Astra Serif"/>
          <w:lang w:eastAsia="ar-SA"/>
        </w:rPr>
        <w:t xml:space="preserve"> год</w:t>
      </w:r>
      <w:r w:rsidRPr="00E40BAA">
        <w:t>»</w:t>
      </w:r>
      <w:r>
        <w:t xml:space="preserve"> (с изменениями от 02</w:t>
      </w:r>
      <w:r w:rsidRPr="00D57F5B">
        <w:t>.</w:t>
      </w:r>
      <w:r>
        <w:t>10</w:t>
      </w:r>
      <w:r w:rsidRPr="00D57F5B">
        <w:t>.202</w:t>
      </w:r>
      <w:r>
        <w:t>3</w:t>
      </w:r>
      <w:r w:rsidRPr="00D57F5B">
        <w:t>),</w:t>
      </w:r>
      <w:r w:rsidRPr="00E40BAA">
        <w:t>размещен на официальном сайте органов местного самоуправления города Югорска</w:t>
      </w:r>
      <w:hyperlink r:id="rId1" w:history="1">
        <w:r w:rsidRPr="008F711C">
          <w:rPr>
            <w:rStyle w:val="aa"/>
          </w:rPr>
          <w:t>https://admugorsk.ru/about/statistics/butget/7157/142416/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512944"/>
    </w:sdtPr>
    <w:sdtEndPr/>
    <w:sdtContent>
      <w:p w:rsidR="005F127A" w:rsidRDefault="005F127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127A" w:rsidRDefault="005F127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63"/>
    <w:rsid w:val="000008B5"/>
    <w:rsid w:val="0001006C"/>
    <w:rsid w:val="00027080"/>
    <w:rsid w:val="00057A82"/>
    <w:rsid w:val="000610E5"/>
    <w:rsid w:val="00061EBE"/>
    <w:rsid w:val="00063726"/>
    <w:rsid w:val="00064A66"/>
    <w:rsid w:val="00066C80"/>
    <w:rsid w:val="00074BAB"/>
    <w:rsid w:val="000760BC"/>
    <w:rsid w:val="00076976"/>
    <w:rsid w:val="000776DA"/>
    <w:rsid w:val="000777B7"/>
    <w:rsid w:val="00086383"/>
    <w:rsid w:val="00092D64"/>
    <w:rsid w:val="00093A6C"/>
    <w:rsid w:val="0009631F"/>
    <w:rsid w:val="000A1BFA"/>
    <w:rsid w:val="000A3C4C"/>
    <w:rsid w:val="000B1435"/>
    <w:rsid w:val="000C510E"/>
    <w:rsid w:val="000C7277"/>
    <w:rsid w:val="000D12AF"/>
    <w:rsid w:val="000D22A2"/>
    <w:rsid w:val="000D5A2C"/>
    <w:rsid w:val="000D6740"/>
    <w:rsid w:val="000E2871"/>
    <w:rsid w:val="000F5A41"/>
    <w:rsid w:val="000F5EF2"/>
    <w:rsid w:val="00101025"/>
    <w:rsid w:val="00105190"/>
    <w:rsid w:val="00107977"/>
    <w:rsid w:val="00114F0D"/>
    <w:rsid w:val="001162AB"/>
    <w:rsid w:val="00122E29"/>
    <w:rsid w:val="00127340"/>
    <w:rsid w:val="00137372"/>
    <w:rsid w:val="00147584"/>
    <w:rsid w:val="00150363"/>
    <w:rsid w:val="00171D73"/>
    <w:rsid w:val="00173E76"/>
    <w:rsid w:val="00174362"/>
    <w:rsid w:val="00181AF1"/>
    <w:rsid w:val="00184385"/>
    <w:rsid w:val="00184A2C"/>
    <w:rsid w:val="00194DA0"/>
    <w:rsid w:val="00195FA6"/>
    <w:rsid w:val="00197D36"/>
    <w:rsid w:val="001C47AF"/>
    <w:rsid w:val="001C7042"/>
    <w:rsid w:val="001C7228"/>
    <w:rsid w:val="001D273A"/>
    <w:rsid w:val="001E2753"/>
    <w:rsid w:val="001E4DD6"/>
    <w:rsid w:val="001E715C"/>
    <w:rsid w:val="001F41EC"/>
    <w:rsid w:val="00201A50"/>
    <w:rsid w:val="00214293"/>
    <w:rsid w:val="00216930"/>
    <w:rsid w:val="00234494"/>
    <w:rsid w:val="00236875"/>
    <w:rsid w:val="00243162"/>
    <w:rsid w:val="00250214"/>
    <w:rsid w:val="0025049C"/>
    <w:rsid w:val="002558D4"/>
    <w:rsid w:val="00263303"/>
    <w:rsid w:val="0026358E"/>
    <w:rsid w:val="00271C02"/>
    <w:rsid w:val="00274025"/>
    <w:rsid w:val="002755F5"/>
    <w:rsid w:val="0028184B"/>
    <w:rsid w:val="00281FA3"/>
    <w:rsid w:val="00286B25"/>
    <w:rsid w:val="00291AC2"/>
    <w:rsid w:val="002A3794"/>
    <w:rsid w:val="002A6B99"/>
    <w:rsid w:val="002B06CE"/>
    <w:rsid w:val="002B14AB"/>
    <w:rsid w:val="002B1B0D"/>
    <w:rsid w:val="002B1E3A"/>
    <w:rsid w:val="002B2F6A"/>
    <w:rsid w:val="002B625B"/>
    <w:rsid w:val="002C31AD"/>
    <w:rsid w:val="002C44C8"/>
    <w:rsid w:val="002C4B18"/>
    <w:rsid w:val="002D1214"/>
    <w:rsid w:val="002D23DF"/>
    <w:rsid w:val="002D251B"/>
    <w:rsid w:val="002D2927"/>
    <w:rsid w:val="002D341C"/>
    <w:rsid w:val="002D7348"/>
    <w:rsid w:val="002E5432"/>
    <w:rsid w:val="002E7FED"/>
    <w:rsid w:val="002F1961"/>
    <w:rsid w:val="002F4232"/>
    <w:rsid w:val="002F5993"/>
    <w:rsid w:val="00313EB0"/>
    <w:rsid w:val="00320B6A"/>
    <w:rsid w:val="00321551"/>
    <w:rsid w:val="00325FC4"/>
    <w:rsid w:val="003272BC"/>
    <w:rsid w:val="00341A19"/>
    <w:rsid w:val="00345979"/>
    <w:rsid w:val="0035271A"/>
    <w:rsid w:val="00353FA3"/>
    <w:rsid w:val="00356E76"/>
    <w:rsid w:val="00360E8B"/>
    <w:rsid w:val="003612D0"/>
    <w:rsid w:val="00363E8E"/>
    <w:rsid w:val="00371206"/>
    <w:rsid w:val="00374941"/>
    <w:rsid w:val="003766C6"/>
    <w:rsid w:val="0038388C"/>
    <w:rsid w:val="00386B2C"/>
    <w:rsid w:val="00392C9F"/>
    <w:rsid w:val="0039364B"/>
    <w:rsid w:val="003A2052"/>
    <w:rsid w:val="003A2264"/>
    <w:rsid w:val="003A3F63"/>
    <w:rsid w:val="003A6BA8"/>
    <w:rsid w:val="003A724C"/>
    <w:rsid w:val="003B5C5B"/>
    <w:rsid w:val="003C2A09"/>
    <w:rsid w:val="003D180F"/>
    <w:rsid w:val="003E0615"/>
    <w:rsid w:val="003E430D"/>
    <w:rsid w:val="003E6B0F"/>
    <w:rsid w:val="003E7F63"/>
    <w:rsid w:val="003F2898"/>
    <w:rsid w:val="003F5807"/>
    <w:rsid w:val="003F6BB7"/>
    <w:rsid w:val="00402B25"/>
    <w:rsid w:val="004034F7"/>
    <w:rsid w:val="00403B03"/>
    <w:rsid w:val="00403DF8"/>
    <w:rsid w:val="00410FC9"/>
    <w:rsid w:val="00415914"/>
    <w:rsid w:val="0043194F"/>
    <w:rsid w:val="00433C09"/>
    <w:rsid w:val="00435AAA"/>
    <w:rsid w:val="00443A9B"/>
    <w:rsid w:val="004442B6"/>
    <w:rsid w:val="00451C9B"/>
    <w:rsid w:val="00454861"/>
    <w:rsid w:val="00457E5A"/>
    <w:rsid w:val="0046425D"/>
    <w:rsid w:val="00477F1B"/>
    <w:rsid w:val="004904BB"/>
    <w:rsid w:val="004939FF"/>
    <w:rsid w:val="004A5344"/>
    <w:rsid w:val="004A7165"/>
    <w:rsid w:val="004A7FBC"/>
    <w:rsid w:val="004B76D2"/>
    <w:rsid w:val="004B7746"/>
    <w:rsid w:val="004C37EA"/>
    <w:rsid w:val="004C42AE"/>
    <w:rsid w:val="004C56EF"/>
    <w:rsid w:val="004E0469"/>
    <w:rsid w:val="004E090F"/>
    <w:rsid w:val="004E0C25"/>
    <w:rsid w:val="004E5BF6"/>
    <w:rsid w:val="004E5F40"/>
    <w:rsid w:val="004F0D29"/>
    <w:rsid w:val="004F1416"/>
    <w:rsid w:val="004F26E6"/>
    <w:rsid w:val="004F28DC"/>
    <w:rsid w:val="00504CFA"/>
    <w:rsid w:val="00506A8E"/>
    <w:rsid w:val="00512F5C"/>
    <w:rsid w:val="00514E64"/>
    <w:rsid w:val="00531930"/>
    <w:rsid w:val="00545A18"/>
    <w:rsid w:val="00550CBA"/>
    <w:rsid w:val="00551F65"/>
    <w:rsid w:val="00555E57"/>
    <w:rsid w:val="00566522"/>
    <w:rsid w:val="00572269"/>
    <w:rsid w:val="00572B3E"/>
    <w:rsid w:val="00572D6F"/>
    <w:rsid w:val="0057328A"/>
    <w:rsid w:val="005764EF"/>
    <w:rsid w:val="005802E1"/>
    <w:rsid w:val="005811D5"/>
    <w:rsid w:val="005836F1"/>
    <w:rsid w:val="00585A19"/>
    <w:rsid w:val="00586237"/>
    <w:rsid w:val="005916A9"/>
    <w:rsid w:val="005A00DD"/>
    <w:rsid w:val="005A055A"/>
    <w:rsid w:val="005A26D3"/>
    <w:rsid w:val="005B42F5"/>
    <w:rsid w:val="005B522C"/>
    <w:rsid w:val="005B7B99"/>
    <w:rsid w:val="005C18A8"/>
    <w:rsid w:val="005C55CF"/>
    <w:rsid w:val="005C6DAC"/>
    <w:rsid w:val="005E1180"/>
    <w:rsid w:val="005F127A"/>
    <w:rsid w:val="0060225B"/>
    <w:rsid w:val="00610BDB"/>
    <w:rsid w:val="00614672"/>
    <w:rsid w:val="006173BC"/>
    <w:rsid w:val="0062015D"/>
    <w:rsid w:val="0062391A"/>
    <w:rsid w:val="00627275"/>
    <w:rsid w:val="00632B69"/>
    <w:rsid w:val="00632D89"/>
    <w:rsid w:val="006337B1"/>
    <w:rsid w:val="00634C60"/>
    <w:rsid w:val="006431A3"/>
    <w:rsid w:val="00643D32"/>
    <w:rsid w:val="006447A5"/>
    <w:rsid w:val="006462B7"/>
    <w:rsid w:val="00646DD1"/>
    <w:rsid w:val="00650A64"/>
    <w:rsid w:val="00651721"/>
    <w:rsid w:val="006559E0"/>
    <w:rsid w:val="0065685C"/>
    <w:rsid w:val="00660A00"/>
    <w:rsid w:val="00660AA8"/>
    <w:rsid w:val="00662BBD"/>
    <w:rsid w:val="00662F2D"/>
    <w:rsid w:val="0068046F"/>
    <w:rsid w:val="00696A64"/>
    <w:rsid w:val="006A75C1"/>
    <w:rsid w:val="006B4E71"/>
    <w:rsid w:val="006C0A62"/>
    <w:rsid w:val="006C17CA"/>
    <w:rsid w:val="006C409D"/>
    <w:rsid w:val="006C7C13"/>
    <w:rsid w:val="006D682C"/>
    <w:rsid w:val="006E313C"/>
    <w:rsid w:val="006E3E2A"/>
    <w:rsid w:val="006E5A74"/>
    <w:rsid w:val="006F4FB1"/>
    <w:rsid w:val="006F73E2"/>
    <w:rsid w:val="00703778"/>
    <w:rsid w:val="0070383D"/>
    <w:rsid w:val="007249A0"/>
    <w:rsid w:val="0072532E"/>
    <w:rsid w:val="007329F4"/>
    <w:rsid w:val="00732DD4"/>
    <w:rsid w:val="00732F9C"/>
    <w:rsid w:val="0073382E"/>
    <w:rsid w:val="00735698"/>
    <w:rsid w:val="00735D2A"/>
    <w:rsid w:val="00737437"/>
    <w:rsid w:val="0074590A"/>
    <w:rsid w:val="00757E81"/>
    <w:rsid w:val="007601AE"/>
    <w:rsid w:val="00761E75"/>
    <w:rsid w:val="00764AF1"/>
    <w:rsid w:val="00773E0A"/>
    <w:rsid w:val="0079097B"/>
    <w:rsid w:val="0079149A"/>
    <w:rsid w:val="00794B0F"/>
    <w:rsid w:val="00795035"/>
    <w:rsid w:val="007A4320"/>
    <w:rsid w:val="007B265C"/>
    <w:rsid w:val="007B34A8"/>
    <w:rsid w:val="007B354F"/>
    <w:rsid w:val="007B61F1"/>
    <w:rsid w:val="007C3B98"/>
    <w:rsid w:val="007C4F1C"/>
    <w:rsid w:val="007C6D1A"/>
    <w:rsid w:val="007D2792"/>
    <w:rsid w:val="007D65FE"/>
    <w:rsid w:val="007D7259"/>
    <w:rsid w:val="007F2FCB"/>
    <w:rsid w:val="007F5446"/>
    <w:rsid w:val="00811BF9"/>
    <w:rsid w:val="00816A26"/>
    <w:rsid w:val="00820CC3"/>
    <w:rsid w:val="0082250D"/>
    <w:rsid w:val="00827052"/>
    <w:rsid w:val="008379F7"/>
    <w:rsid w:val="00840079"/>
    <w:rsid w:val="00842D55"/>
    <w:rsid w:val="00846550"/>
    <w:rsid w:val="008502DB"/>
    <w:rsid w:val="00852FEB"/>
    <w:rsid w:val="008571C5"/>
    <w:rsid w:val="00873302"/>
    <w:rsid w:val="0087721C"/>
    <w:rsid w:val="00881507"/>
    <w:rsid w:val="0089472D"/>
    <w:rsid w:val="008A0601"/>
    <w:rsid w:val="008A1AEC"/>
    <w:rsid w:val="008A24E4"/>
    <w:rsid w:val="008A47A1"/>
    <w:rsid w:val="008B5B44"/>
    <w:rsid w:val="008B7444"/>
    <w:rsid w:val="008C6AF2"/>
    <w:rsid w:val="008D4519"/>
    <w:rsid w:val="008F13CB"/>
    <w:rsid w:val="008F19C3"/>
    <w:rsid w:val="008F420E"/>
    <w:rsid w:val="008F6220"/>
    <w:rsid w:val="00911C6E"/>
    <w:rsid w:val="00911F70"/>
    <w:rsid w:val="0091605D"/>
    <w:rsid w:val="00916874"/>
    <w:rsid w:val="009277F0"/>
    <w:rsid w:val="00934C0C"/>
    <w:rsid w:val="00937C75"/>
    <w:rsid w:val="00940BF9"/>
    <w:rsid w:val="00940F02"/>
    <w:rsid w:val="00947343"/>
    <w:rsid w:val="00950994"/>
    <w:rsid w:val="00956A23"/>
    <w:rsid w:val="00960C6B"/>
    <w:rsid w:val="00961F9F"/>
    <w:rsid w:val="00963C66"/>
    <w:rsid w:val="00966ACF"/>
    <w:rsid w:val="00970CFD"/>
    <w:rsid w:val="0097279B"/>
    <w:rsid w:val="00986A31"/>
    <w:rsid w:val="00990712"/>
    <w:rsid w:val="009A2B85"/>
    <w:rsid w:val="009A46BA"/>
    <w:rsid w:val="009A5E23"/>
    <w:rsid w:val="009B1EF9"/>
    <w:rsid w:val="009B7354"/>
    <w:rsid w:val="009C1D5F"/>
    <w:rsid w:val="009C278B"/>
    <w:rsid w:val="009C6338"/>
    <w:rsid w:val="009D5DF0"/>
    <w:rsid w:val="009D78DA"/>
    <w:rsid w:val="009E5FF5"/>
    <w:rsid w:val="009F1566"/>
    <w:rsid w:val="009F3EB6"/>
    <w:rsid w:val="009F4DE8"/>
    <w:rsid w:val="00A0192B"/>
    <w:rsid w:val="00A01C0B"/>
    <w:rsid w:val="00A11173"/>
    <w:rsid w:val="00A148C5"/>
    <w:rsid w:val="00A25103"/>
    <w:rsid w:val="00A26C7E"/>
    <w:rsid w:val="00A32D70"/>
    <w:rsid w:val="00A35959"/>
    <w:rsid w:val="00A37829"/>
    <w:rsid w:val="00A40619"/>
    <w:rsid w:val="00A407C3"/>
    <w:rsid w:val="00A4369B"/>
    <w:rsid w:val="00A43C9B"/>
    <w:rsid w:val="00A47BB7"/>
    <w:rsid w:val="00A54448"/>
    <w:rsid w:val="00A57483"/>
    <w:rsid w:val="00A707C4"/>
    <w:rsid w:val="00A7261A"/>
    <w:rsid w:val="00A74BE4"/>
    <w:rsid w:val="00A829AF"/>
    <w:rsid w:val="00A83AA3"/>
    <w:rsid w:val="00A83F8C"/>
    <w:rsid w:val="00A85079"/>
    <w:rsid w:val="00A85FCD"/>
    <w:rsid w:val="00A861D5"/>
    <w:rsid w:val="00A86BF1"/>
    <w:rsid w:val="00A90423"/>
    <w:rsid w:val="00A95632"/>
    <w:rsid w:val="00A97743"/>
    <w:rsid w:val="00AA0B3E"/>
    <w:rsid w:val="00AA163B"/>
    <w:rsid w:val="00AA4436"/>
    <w:rsid w:val="00AB73C7"/>
    <w:rsid w:val="00AC042C"/>
    <w:rsid w:val="00AC1BCE"/>
    <w:rsid w:val="00AC2D09"/>
    <w:rsid w:val="00AC6EDE"/>
    <w:rsid w:val="00AD3606"/>
    <w:rsid w:val="00AD7FDA"/>
    <w:rsid w:val="00AF7F6B"/>
    <w:rsid w:val="00B06515"/>
    <w:rsid w:val="00B15F45"/>
    <w:rsid w:val="00B215A1"/>
    <w:rsid w:val="00B36CB6"/>
    <w:rsid w:val="00B42D27"/>
    <w:rsid w:val="00B5130E"/>
    <w:rsid w:val="00B5153C"/>
    <w:rsid w:val="00B554EF"/>
    <w:rsid w:val="00B664E0"/>
    <w:rsid w:val="00B749C3"/>
    <w:rsid w:val="00B83B56"/>
    <w:rsid w:val="00B83DEC"/>
    <w:rsid w:val="00B872FC"/>
    <w:rsid w:val="00B87AA6"/>
    <w:rsid w:val="00B90FEB"/>
    <w:rsid w:val="00B93704"/>
    <w:rsid w:val="00B974A1"/>
    <w:rsid w:val="00BA08A0"/>
    <w:rsid w:val="00BA0F21"/>
    <w:rsid w:val="00BA19C7"/>
    <w:rsid w:val="00BA5B78"/>
    <w:rsid w:val="00BB25DA"/>
    <w:rsid w:val="00BB260F"/>
    <w:rsid w:val="00BB27E9"/>
    <w:rsid w:val="00BB7394"/>
    <w:rsid w:val="00BD0FA2"/>
    <w:rsid w:val="00BD0FD7"/>
    <w:rsid w:val="00BD2755"/>
    <w:rsid w:val="00BD3996"/>
    <w:rsid w:val="00BD6A6C"/>
    <w:rsid w:val="00BE204E"/>
    <w:rsid w:val="00BE5924"/>
    <w:rsid w:val="00C105CB"/>
    <w:rsid w:val="00C13A86"/>
    <w:rsid w:val="00C15B73"/>
    <w:rsid w:val="00C210D3"/>
    <w:rsid w:val="00C25BCF"/>
    <w:rsid w:val="00C26A96"/>
    <w:rsid w:val="00C333B2"/>
    <w:rsid w:val="00C36095"/>
    <w:rsid w:val="00C41FBE"/>
    <w:rsid w:val="00C43306"/>
    <w:rsid w:val="00C43C95"/>
    <w:rsid w:val="00C4656A"/>
    <w:rsid w:val="00C50D48"/>
    <w:rsid w:val="00C51D91"/>
    <w:rsid w:val="00C52C8D"/>
    <w:rsid w:val="00C6109D"/>
    <w:rsid w:val="00C611CF"/>
    <w:rsid w:val="00C819E5"/>
    <w:rsid w:val="00C83389"/>
    <w:rsid w:val="00C84591"/>
    <w:rsid w:val="00C9430B"/>
    <w:rsid w:val="00C96B71"/>
    <w:rsid w:val="00CA2645"/>
    <w:rsid w:val="00CA628F"/>
    <w:rsid w:val="00CB4BAF"/>
    <w:rsid w:val="00CC0B2E"/>
    <w:rsid w:val="00CC0D68"/>
    <w:rsid w:val="00CC49C8"/>
    <w:rsid w:val="00CC4C63"/>
    <w:rsid w:val="00CD2A9E"/>
    <w:rsid w:val="00CD3BBE"/>
    <w:rsid w:val="00CD5882"/>
    <w:rsid w:val="00CD61F3"/>
    <w:rsid w:val="00CD66A6"/>
    <w:rsid w:val="00CD78B6"/>
    <w:rsid w:val="00CE0BE4"/>
    <w:rsid w:val="00CE1293"/>
    <w:rsid w:val="00CE29F4"/>
    <w:rsid w:val="00CF3EF1"/>
    <w:rsid w:val="00CF4184"/>
    <w:rsid w:val="00CF44AF"/>
    <w:rsid w:val="00D016D9"/>
    <w:rsid w:val="00D02EAF"/>
    <w:rsid w:val="00D03ABD"/>
    <w:rsid w:val="00D0595C"/>
    <w:rsid w:val="00D05BB2"/>
    <w:rsid w:val="00D10104"/>
    <w:rsid w:val="00D11F3A"/>
    <w:rsid w:val="00D170B9"/>
    <w:rsid w:val="00D21FC3"/>
    <w:rsid w:val="00D34520"/>
    <w:rsid w:val="00D42D68"/>
    <w:rsid w:val="00D45233"/>
    <w:rsid w:val="00D5212C"/>
    <w:rsid w:val="00D54018"/>
    <w:rsid w:val="00D57F5B"/>
    <w:rsid w:val="00D60A33"/>
    <w:rsid w:val="00D66750"/>
    <w:rsid w:val="00D837FC"/>
    <w:rsid w:val="00D9466E"/>
    <w:rsid w:val="00DA19A2"/>
    <w:rsid w:val="00DA3CCA"/>
    <w:rsid w:val="00DA4044"/>
    <w:rsid w:val="00DA48D5"/>
    <w:rsid w:val="00DA6519"/>
    <w:rsid w:val="00DB47EB"/>
    <w:rsid w:val="00DB4F8D"/>
    <w:rsid w:val="00DB6C96"/>
    <w:rsid w:val="00DC239C"/>
    <w:rsid w:val="00DC43E1"/>
    <w:rsid w:val="00DC4BE6"/>
    <w:rsid w:val="00DC539A"/>
    <w:rsid w:val="00DD00D9"/>
    <w:rsid w:val="00DD7C63"/>
    <w:rsid w:val="00DE4DFF"/>
    <w:rsid w:val="00DE53BF"/>
    <w:rsid w:val="00DE5676"/>
    <w:rsid w:val="00DF4E74"/>
    <w:rsid w:val="00E059A8"/>
    <w:rsid w:val="00E059BA"/>
    <w:rsid w:val="00E102D4"/>
    <w:rsid w:val="00E10771"/>
    <w:rsid w:val="00E1578D"/>
    <w:rsid w:val="00E2046B"/>
    <w:rsid w:val="00E214AA"/>
    <w:rsid w:val="00E24B3A"/>
    <w:rsid w:val="00E262CB"/>
    <w:rsid w:val="00E32EC3"/>
    <w:rsid w:val="00E33547"/>
    <w:rsid w:val="00E33B2D"/>
    <w:rsid w:val="00E34E81"/>
    <w:rsid w:val="00E37A26"/>
    <w:rsid w:val="00E40BAA"/>
    <w:rsid w:val="00E41F70"/>
    <w:rsid w:val="00E431B4"/>
    <w:rsid w:val="00E54226"/>
    <w:rsid w:val="00E54B78"/>
    <w:rsid w:val="00E704C8"/>
    <w:rsid w:val="00E70FE1"/>
    <w:rsid w:val="00E769D1"/>
    <w:rsid w:val="00E83328"/>
    <w:rsid w:val="00E83E3D"/>
    <w:rsid w:val="00E84240"/>
    <w:rsid w:val="00E86E5B"/>
    <w:rsid w:val="00E9686B"/>
    <w:rsid w:val="00EB1CA8"/>
    <w:rsid w:val="00EB6103"/>
    <w:rsid w:val="00ED3987"/>
    <w:rsid w:val="00ED6C16"/>
    <w:rsid w:val="00ED7B30"/>
    <w:rsid w:val="00EE28E0"/>
    <w:rsid w:val="00EF1E2F"/>
    <w:rsid w:val="00EF7EE0"/>
    <w:rsid w:val="00F0075B"/>
    <w:rsid w:val="00F00767"/>
    <w:rsid w:val="00F038D6"/>
    <w:rsid w:val="00F06527"/>
    <w:rsid w:val="00F15672"/>
    <w:rsid w:val="00F1582C"/>
    <w:rsid w:val="00F2442E"/>
    <w:rsid w:val="00F24B4C"/>
    <w:rsid w:val="00F3289A"/>
    <w:rsid w:val="00F34692"/>
    <w:rsid w:val="00F4526A"/>
    <w:rsid w:val="00F455E7"/>
    <w:rsid w:val="00F51828"/>
    <w:rsid w:val="00F51BDB"/>
    <w:rsid w:val="00F51DDB"/>
    <w:rsid w:val="00F617C9"/>
    <w:rsid w:val="00F624A6"/>
    <w:rsid w:val="00F72DA4"/>
    <w:rsid w:val="00F76B9E"/>
    <w:rsid w:val="00F82251"/>
    <w:rsid w:val="00F82467"/>
    <w:rsid w:val="00F85703"/>
    <w:rsid w:val="00F867FD"/>
    <w:rsid w:val="00F8751E"/>
    <w:rsid w:val="00F96967"/>
    <w:rsid w:val="00F97DDD"/>
    <w:rsid w:val="00FA2E54"/>
    <w:rsid w:val="00FA6FC2"/>
    <w:rsid w:val="00FB019D"/>
    <w:rsid w:val="00FB559E"/>
    <w:rsid w:val="00FB69A5"/>
    <w:rsid w:val="00FC2E57"/>
    <w:rsid w:val="00FC3681"/>
    <w:rsid w:val="00FE3282"/>
    <w:rsid w:val="00FE4017"/>
    <w:rsid w:val="00FE4822"/>
    <w:rsid w:val="00FE7A02"/>
    <w:rsid w:val="00FF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6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6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ugorsk.ru/about/statistics/butget/7157/142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ABDC-0B32-436C-AC71-545A40B7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>Депфин Югорска</Company>
  <LinksUpToDate>false</LinksUpToDate>
  <CharactersWithSpaces>33320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Смирнов А.А.</cp:lastModifiedBy>
  <cp:revision>2</cp:revision>
  <cp:lastPrinted>2024-10-15T10:27:00Z</cp:lastPrinted>
  <dcterms:created xsi:type="dcterms:W3CDTF">2024-10-29T06:26:00Z</dcterms:created>
  <dcterms:modified xsi:type="dcterms:W3CDTF">2024-10-29T06:26:00Z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